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B5ED7" w14:textId="1BA44506" w:rsidR="00764FCE" w:rsidRPr="00BD1026" w:rsidRDefault="00764FCE" w:rsidP="00BD1026">
      <w:pPr>
        <w:spacing w:line="320" w:lineRule="exact"/>
        <w:ind w:right="-2"/>
        <w:jc w:val="right"/>
        <w:rPr>
          <w:b/>
          <w:sz w:val="28"/>
          <w:szCs w:val="28"/>
        </w:rPr>
      </w:pPr>
      <w:r w:rsidRPr="00BD1026">
        <w:rPr>
          <w:b/>
          <w:sz w:val="28"/>
          <w:szCs w:val="28"/>
        </w:rPr>
        <w:t>A</w:t>
      </w:r>
      <w:r w:rsidR="00BD28B2">
        <w:rPr>
          <w:b/>
          <w:sz w:val="28"/>
          <w:szCs w:val="28"/>
        </w:rPr>
        <w:t>ppendix V</w:t>
      </w:r>
    </w:p>
    <w:p w14:paraId="7EA239F7" w14:textId="77777777" w:rsidR="00B92652" w:rsidRPr="00B0347B" w:rsidRDefault="00B92652" w:rsidP="00B0347B">
      <w:pPr>
        <w:spacing w:line="320" w:lineRule="exact"/>
        <w:jc w:val="center"/>
        <w:rPr>
          <w:b/>
          <w:sz w:val="28"/>
          <w:szCs w:val="28"/>
          <w:u w:val="single"/>
        </w:rPr>
      </w:pPr>
    </w:p>
    <w:tbl>
      <w:tblPr>
        <w:tblStyle w:val="TableNormal1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439"/>
        <w:gridCol w:w="8647"/>
      </w:tblGrid>
      <w:tr w:rsidR="00B0347B" w:rsidRPr="00B0347B" w14:paraId="4CB38B11" w14:textId="77777777" w:rsidTr="00595995">
        <w:trPr>
          <w:trHeight w:val="2410"/>
        </w:trPr>
        <w:tc>
          <w:tcPr>
            <w:tcW w:w="439" w:type="dxa"/>
          </w:tcPr>
          <w:p w14:paraId="61482B89" w14:textId="77777777" w:rsidR="00B0347B" w:rsidRPr="00B0347B" w:rsidRDefault="00B0347B" w:rsidP="00B0347B">
            <w:pPr>
              <w:spacing w:line="320" w:lineRule="exact"/>
              <w:jc w:val="center"/>
              <w:rPr>
                <w:rFonts w:eastAsia="新細明體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14:paraId="28BB19A3" w14:textId="77777777" w:rsidR="00B0347B" w:rsidRPr="00B0347B" w:rsidRDefault="00B0347B" w:rsidP="00B0347B">
            <w:pPr>
              <w:spacing w:line="320" w:lineRule="exact"/>
              <w:jc w:val="center"/>
              <w:rPr>
                <w:rFonts w:eastAsia="新細明體" w:cs="Times New Roman"/>
                <w:b/>
                <w:sz w:val="28"/>
                <w:szCs w:val="28"/>
              </w:rPr>
            </w:pPr>
            <w:r w:rsidRPr="00B0347B">
              <w:rPr>
                <w:rFonts w:eastAsia="新細明體" w:cs="Times New Roman"/>
                <w:b/>
                <w:sz w:val="28"/>
                <w:szCs w:val="28"/>
              </w:rPr>
              <w:t>Culture, Sports and Tourism Bureau</w:t>
            </w:r>
          </w:p>
          <w:p w14:paraId="2CD34726" w14:textId="77777777" w:rsidR="00B0347B" w:rsidRPr="00B0347B" w:rsidRDefault="00B0347B" w:rsidP="00B0347B">
            <w:pPr>
              <w:spacing w:line="320" w:lineRule="exact"/>
              <w:jc w:val="center"/>
              <w:rPr>
                <w:rFonts w:eastAsia="新細明體" w:cs="Times New Roman"/>
                <w:b/>
                <w:sz w:val="28"/>
                <w:szCs w:val="28"/>
              </w:rPr>
            </w:pPr>
          </w:p>
          <w:p w14:paraId="405D5AD7" w14:textId="77777777" w:rsidR="00B0347B" w:rsidRPr="00B0347B" w:rsidRDefault="00B0347B" w:rsidP="00B0347B">
            <w:pPr>
              <w:spacing w:line="320" w:lineRule="exact"/>
              <w:jc w:val="center"/>
              <w:rPr>
                <w:rFonts w:eastAsia="新細明體" w:cs="Times New Roman"/>
                <w:b/>
                <w:sz w:val="28"/>
                <w:szCs w:val="28"/>
              </w:rPr>
            </w:pPr>
            <w:r w:rsidRPr="00B0347B">
              <w:rPr>
                <w:rFonts w:eastAsia="新細明體" w:cs="Times New Roman"/>
                <w:b/>
                <w:sz w:val="28"/>
                <w:szCs w:val="28"/>
              </w:rPr>
              <w:t>Invitation for Proposals for</w:t>
            </w:r>
          </w:p>
          <w:p w14:paraId="5872C25F" w14:textId="343B096A" w:rsidR="00B0347B" w:rsidRPr="00B0347B" w:rsidRDefault="00B0347B" w:rsidP="00B0347B">
            <w:pPr>
              <w:spacing w:line="320" w:lineRule="exact"/>
              <w:jc w:val="center"/>
              <w:rPr>
                <w:rFonts w:eastAsia="新細明體" w:cs="Times New Roman"/>
                <w:b/>
                <w:sz w:val="28"/>
                <w:szCs w:val="28"/>
              </w:rPr>
            </w:pPr>
            <w:r w:rsidRPr="00B0347B">
              <w:rPr>
                <w:rFonts w:eastAsia="新細明體" w:cs="Times New Roman"/>
                <w:b/>
                <w:sz w:val="28"/>
                <w:szCs w:val="28"/>
              </w:rPr>
              <w:t xml:space="preserve">operating, managing, </w:t>
            </w:r>
            <w:r w:rsidR="005866E3">
              <w:rPr>
                <w:rFonts w:eastAsia="新細明體" w:cs="Times New Roman"/>
                <w:b/>
                <w:sz w:val="28"/>
                <w:szCs w:val="28"/>
              </w:rPr>
              <w:t xml:space="preserve">conserving and </w:t>
            </w:r>
            <w:proofErr w:type="spellStart"/>
            <w:r w:rsidR="005866E3">
              <w:rPr>
                <w:rFonts w:eastAsia="新細明體" w:cs="Times New Roman"/>
                <w:b/>
                <w:sz w:val="28"/>
                <w:szCs w:val="28"/>
              </w:rPr>
              <w:t>revitalising</w:t>
            </w:r>
            <w:proofErr w:type="spellEnd"/>
            <w:r w:rsidRPr="00B0347B">
              <w:rPr>
                <w:rFonts w:eastAsia="新細明體" w:cs="Times New Roman"/>
                <w:b/>
                <w:sz w:val="28"/>
                <w:szCs w:val="28"/>
              </w:rPr>
              <w:t xml:space="preserve"> for </w:t>
            </w:r>
          </w:p>
          <w:p w14:paraId="45978F4D" w14:textId="77777777" w:rsidR="00B0347B" w:rsidRPr="00B0347B" w:rsidRDefault="00B0347B" w:rsidP="00B0347B">
            <w:pPr>
              <w:spacing w:line="320" w:lineRule="exact"/>
              <w:jc w:val="center"/>
              <w:rPr>
                <w:rFonts w:eastAsia="新細明體" w:cs="Times New Roman"/>
                <w:b/>
                <w:sz w:val="28"/>
                <w:szCs w:val="28"/>
              </w:rPr>
            </w:pPr>
            <w:r w:rsidRPr="00B0347B">
              <w:rPr>
                <w:rFonts w:eastAsia="新細明體" w:cs="Times New Roman"/>
                <w:b/>
                <w:sz w:val="28"/>
                <w:szCs w:val="28"/>
              </w:rPr>
              <w:t xml:space="preserve">arts and culture use Haw Par Mansion situated on </w:t>
            </w:r>
          </w:p>
          <w:p w14:paraId="6261602D" w14:textId="77777777" w:rsidR="00B0347B" w:rsidRPr="00B0347B" w:rsidRDefault="00B0347B" w:rsidP="00B0347B">
            <w:pPr>
              <w:spacing w:line="320" w:lineRule="exact"/>
              <w:jc w:val="center"/>
              <w:rPr>
                <w:rFonts w:eastAsia="新細明體" w:cs="Times New Roman"/>
                <w:b/>
                <w:sz w:val="28"/>
                <w:szCs w:val="28"/>
              </w:rPr>
            </w:pPr>
            <w:r w:rsidRPr="00B0347B">
              <w:rPr>
                <w:rFonts w:eastAsia="新細明體" w:cs="Times New Roman"/>
                <w:b/>
                <w:sz w:val="28"/>
                <w:szCs w:val="28"/>
              </w:rPr>
              <w:t>15A Tai Hang R</w:t>
            </w:r>
            <w:r w:rsidRPr="00897996">
              <w:rPr>
                <w:rFonts w:eastAsia="新細明體" w:cs="Times New Roman"/>
                <w:b/>
                <w:sz w:val="28"/>
                <w:szCs w:val="28"/>
              </w:rPr>
              <w:t>oad, Wan Chai, H</w:t>
            </w:r>
            <w:r w:rsidRPr="00B0347B">
              <w:rPr>
                <w:rFonts w:eastAsia="新細明體" w:cs="Times New Roman"/>
                <w:b/>
                <w:sz w:val="28"/>
                <w:szCs w:val="28"/>
              </w:rPr>
              <w:t>ong Kong</w:t>
            </w:r>
          </w:p>
        </w:tc>
      </w:tr>
    </w:tbl>
    <w:p w14:paraId="5930D6B8" w14:textId="79403702" w:rsidR="00764FCE" w:rsidRPr="0094356E" w:rsidRDefault="00533F1D" w:rsidP="00BD1026">
      <w:pPr>
        <w:spacing w:line="320" w:lineRule="exact"/>
        <w:jc w:val="center"/>
        <w:rPr>
          <w:b/>
          <w:sz w:val="28"/>
          <w:szCs w:val="28"/>
          <w:u w:val="single"/>
        </w:rPr>
      </w:pPr>
      <w:r w:rsidRPr="0094356E">
        <w:rPr>
          <w:b/>
          <w:sz w:val="28"/>
          <w:szCs w:val="28"/>
          <w:u w:val="single"/>
        </w:rPr>
        <w:t xml:space="preserve">Key </w:t>
      </w:r>
      <w:r w:rsidR="00764FCE" w:rsidRPr="0094356E">
        <w:rPr>
          <w:b/>
          <w:sz w:val="28"/>
          <w:szCs w:val="28"/>
          <w:u w:val="single"/>
        </w:rPr>
        <w:t xml:space="preserve">Performance Indicators </w:t>
      </w:r>
      <w:r w:rsidR="00A311D1" w:rsidRPr="0094356E">
        <w:rPr>
          <w:b/>
          <w:sz w:val="28"/>
          <w:szCs w:val="28"/>
          <w:u w:val="single"/>
        </w:rPr>
        <w:t xml:space="preserve">(“KPIs”) </w:t>
      </w:r>
      <w:r w:rsidR="00B0347B">
        <w:rPr>
          <w:b/>
          <w:sz w:val="28"/>
          <w:szCs w:val="28"/>
          <w:u w:val="single"/>
        </w:rPr>
        <w:t>and Targets</w:t>
      </w:r>
    </w:p>
    <w:p w14:paraId="24D23FC8" w14:textId="54CABB41" w:rsidR="00112E5E" w:rsidRDefault="00112E5E" w:rsidP="00BD1026">
      <w:pPr>
        <w:spacing w:line="320" w:lineRule="exact"/>
        <w:rPr>
          <w:sz w:val="28"/>
          <w:szCs w:val="28"/>
        </w:rPr>
      </w:pPr>
    </w:p>
    <w:p w14:paraId="007E991D" w14:textId="77777777" w:rsidR="00FC12C9" w:rsidRDefault="00FC12C9" w:rsidP="00BD1026">
      <w:pPr>
        <w:spacing w:line="320" w:lineRule="exact"/>
        <w:rPr>
          <w:sz w:val="28"/>
          <w:szCs w:val="28"/>
        </w:rPr>
      </w:pPr>
    </w:p>
    <w:p w14:paraId="05558B85" w14:textId="5DB9590A" w:rsidR="00FC12C9" w:rsidRPr="00477D9D" w:rsidRDefault="00FC12C9" w:rsidP="00FC12C9">
      <w:pPr>
        <w:spacing w:line="320" w:lineRule="exact"/>
        <w:rPr>
          <w:i/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 w:rsidRPr="00477D9D">
        <w:rPr>
          <w:i/>
          <w:sz w:val="27"/>
          <w:szCs w:val="27"/>
        </w:rPr>
        <w:t xml:space="preserve"> If the Applicant cannot meet the targets of the KPIs, please specify and provide reason(s).</w:t>
      </w:r>
      <w:r>
        <w:rPr>
          <w:i/>
          <w:sz w:val="27"/>
          <w:szCs w:val="27"/>
        </w:rPr>
        <w:t xml:space="preserve">  If the Applicant considers the KPIs not applicable in view of the scope of his/her project proposal, please state “not applicable” and provide reason(s).</w:t>
      </w:r>
    </w:p>
    <w:p w14:paraId="1614963C" w14:textId="77777777" w:rsidR="00FC12C9" w:rsidRPr="00FC12C9" w:rsidRDefault="00FC12C9" w:rsidP="00BD1026">
      <w:pPr>
        <w:spacing w:line="320" w:lineRule="exact"/>
        <w:rPr>
          <w:sz w:val="28"/>
          <w:szCs w:val="28"/>
        </w:rPr>
      </w:pPr>
    </w:p>
    <w:tbl>
      <w:tblPr>
        <w:tblW w:w="9867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2835"/>
        <w:gridCol w:w="3402"/>
        <w:gridCol w:w="2835"/>
      </w:tblGrid>
      <w:tr w:rsidR="002232B0" w:rsidRPr="00A134B0" w14:paraId="6D726FB2" w14:textId="77777777" w:rsidTr="000F18C7">
        <w:trPr>
          <w:tblHeader/>
        </w:trPr>
        <w:tc>
          <w:tcPr>
            <w:tcW w:w="3630" w:type="dxa"/>
            <w:gridSpan w:val="2"/>
            <w:shd w:val="clear" w:color="auto" w:fill="E7E6E6" w:themeFill="background2"/>
            <w:vAlign w:val="center"/>
          </w:tcPr>
          <w:p w14:paraId="7512DF5E" w14:textId="77777777" w:rsidR="002232B0" w:rsidRPr="00A134B0" w:rsidRDefault="00A311D1" w:rsidP="000F18C7">
            <w:pPr>
              <w:snapToGrid w:val="0"/>
              <w:spacing w:line="32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Key </w:t>
            </w:r>
            <w:r w:rsidR="009C053F" w:rsidRPr="00A134B0">
              <w:rPr>
                <w:b/>
                <w:sz w:val="27"/>
                <w:szCs w:val="27"/>
              </w:rPr>
              <w:t>Performance Indicator</w:t>
            </w:r>
            <w:r>
              <w:rPr>
                <w:b/>
                <w:sz w:val="27"/>
                <w:szCs w:val="27"/>
              </w:rPr>
              <w:t>s (“KPIs”)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6FE919B8" w14:textId="77777777" w:rsidR="002232B0" w:rsidRPr="00A134B0" w:rsidRDefault="002232B0" w:rsidP="000F18C7">
            <w:pPr>
              <w:snapToGrid w:val="0"/>
              <w:spacing w:line="320" w:lineRule="exact"/>
              <w:jc w:val="center"/>
              <w:rPr>
                <w:b/>
                <w:sz w:val="27"/>
                <w:szCs w:val="27"/>
              </w:rPr>
            </w:pPr>
            <w:r w:rsidRPr="00A134B0">
              <w:rPr>
                <w:b/>
                <w:sz w:val="27"/>
                <w:szCs w:val="27"/>
              </w:rPr>
              <w:t>Target</w:t>
            </w:r>
            <w:r w:rsidR="00A311D1">
              <w:rPr>
                <w:b/>
                <w:sz w:val="27"/>
                <w:szCs w:val="27"/>
              </w:rPr>
              <w:t>s</w:t>
            </w:r>
          </w:p>
        </w:tc>
        <w:tc>
          <w:tcPr>
            <w:tcW w:w="2835" w:type="dxa"/>
            <w:shd w:val="clear" w:color="auto" w:fill="E7E6E6" w:themeFill="background2"/>
          </w:tcPr>
          <w:p w14:paraId="1AEF67EB" w14:textId="79FDA6A8" w:rsidR="002232B0" w:rsidRPr="00A134B0" w:rsidRDefault="00844C9F" w:rsidP="00897996">
            <w:pPr>
              <w:snapToGrid w:val="0"/>
              <w:spacing w:line="320" w:lineRule="exact"/>
              <w:ind w:leftChars="-45" w:left="-108" w:rightChars="-44" w:right="-106"/>
              <w:jc w:val="center"/>
              <w:rPr>
                <w:b/>
                <w:sz w:val="27"/>
                <w:szCs w:val="27"/>
              </w:rPr>
            </w:pPr>
            <w:r w:rsidRPr="00A134B0">
              <w:rPr>
                <w:b/>
                <w:sz w:val="27"/>
                <w:szCs w:val="27"/>
              </w:rPr>
              <w:t>Applicant</w:t>
            </w:r>
            <w:r w:rsidR="002C72A7">
              <w:rPr>
                <w:b/>
                <w:sz w:val="27"/>
                <w:szCs w:val="27"/>
              </w:rPr>
              <w:t>’s Proposed Performance</w:t>
            </w:r>
            <w:r w:rsidR="00B14D13">
              <w:rPr>
                <w:b/>
                <w:sz w:val="27"/>
                <w:szCs w:val="27"/>
              </w:rPr>
              <w:t>*</w:t>
            </w:r>
          </w:p>
        </w:tc>
      </w:tr>
      <w:tr w:rsidR="00EA77C4" w:rsidRPr="00BD1026" w14:paraId="14C6DD9C" w14:textId="77777777" w:rsidTr="00A134B0">
        <w:tc>
          <w:tcPr>
            <w:tcW w:w="9867" w:type="dxa"/>
            <w:gridSpan w:val="4"/>
            <w:shd w:val="clear" w:color="auto" w:fill="FFF2CC" w:themeFill="accent4" w:themeFillTint="33"/>
          </w:tcPr>
          <w:p w14:paraId="5A33EAE3" w14:textId="33C6C22A" w:rsidR="00EA77C4" w:rsidRPr="00837E9E" w:rsidRDefault="00837E9E" w:rsidP="006B247E">
            <w:pPr>
              <w:snapToGrid w:val="0"/>
              <w:spacing w:beforeLines="30" w:before="108" w:afterLines="30" w:after="108" w:line="32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Area 1. </w:t>
            </w:r>
            <w:r w:rsidR="000E7554">
              <w:rPr>
                <w:b/>
                <w:sz w:val="28"/>
                <w:szCs w:val="28"/>
              </w:rPr>
              <w:t> </w:t>
            </w:r>
            <w:r w:rsidR="00EA77C4" w:rsidRPr="00837E9E">
              <w:rPr>
                <w:b/>
                <w:sz w:val="28"/>
                <w:szCs w:val="28"/>
              </w:rPr>
              <w:t>General Operation</w:t>
            </w:r>
          </w:p>
        </w:tc>
      </w:tr>
      <w:tr w:rsidR="002232B0" w:rsidRPr="00BD1026" w14:paraId="4FEDB934" w14:textId="77777777" w:rsidTr="006B247E">
        <w:tc>
          <w:tcPr>
            <w:tcW w:w="795" w:type="dxa"/>
          </w:tcPr>
          <w:p w14:paraId="2C3066AA" w14:textId="77777777" w:rsidR="002232B0" w:rsidRPr="00BD1026" w:rsidRDefault="002232B0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>1.</w:t>
            </w:r>
            <w:r w:rsidR="00D66493" w:rsidRPr="00BD102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58C24803" w14:textId="77777777" w:rsidR="002232B0" w:rsidRDefault="002232B0" w:rsidP="00A134B0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>Opening hours</w:t>
            </w:r>
          </w:p>
          <w:p w14:paraId="57DF5C0D" w14:textId="498D06B7" w:rsidR="0092300C" w:rsidRPr="0092300C" w:rsidRDefault="0092300C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EDB45D3" w14:textId="77777777" w:rsidR="00570A63" w:rsidRPr="00BD1026" w:rsidRDefault="00570A63" w:rsidP="00BD1026">
            <w:pPr>
              <w:snapToGrid w:val="0"/>
              <w:spacing w:line="320" w:lineRule="exact"/>
              <w:rPr>
                <w:sz w:val="28"/>
                <w:szCs w:val="28"/>
                <w:u w:val="single"/>
              </w:rPr>
            </w:pPr>
            <w:r w:rsidRPr="00BD1026">
              <w:rPr>
                <w:sz w:val="28"/>
                <w:szCs w:val="28"/>
                <w:u w:val="single"/>
              </w:rPr>
              <w:t>General</w:t>
            </w:r>
          </w:p>
          <w:p w14:paraId="2D128718" w14:textId="4E100D83" w:rsidR="002232B0" w:rsidRPr="00BD1026" w:rsidRDefault="002232B0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>10</w:t>
            </w:r>
            <w:r w:rsidR="00E57726" w:rsidRPr="00BD1026">
              <w:rPr>
                <w:sz w:val="28"/>
                <w:szCs w:val="28"/>
              </w:rPr>
              <w:t>00</w:t>
            </w:r>
            <w:r w:rsidRPr="00BD1026">
              <w:rPr>
                <w:sz w:val="28"/>
                <w:szCs w:val="28"/>
              </w:rPr>
              <w:t xml:space="preserve"> </w:t>
            </w:r>
            <w:r w:rsidR="00E57726" w:rsidRPr="00BD1026">
              <w:rPr>
                <w:sz w:val="28"/>
                <w:szCs w:val="28"/>
              </w:rPr>
              <w:t>hours</w:t>
            </w:r>
            <w:r w:rsidRPr="00BD1026">
              <w:rPr>
                <w:sz w:val="28"/>
                <w:szCs w:val="28"/>
              </w:rPr>
              <w:t xml:space="preserve"> to </w:t>
            </w:r>
            <w:r w:rsidR="00570A63" w:rsidRPr="00BD1026">
              <w:rPr>
                <w:sz w:val="28"/>
                <w:szCs w:val="28"/>
              </w:rPr>
              <w:t>20</w:t>
            </w:r>
            <w:r w:rsidR="00E57726" w:rsidRPr="00BD1026">
              <w:rPr>
                <w:sz w:val="28"/>
                <w:szCs w:val="28"/>
              </w:rPr>
              <w:t>00 hours</w:t>
            </w:r>
            <w:r w:rsidRPr="00BD1026">
              <w:rPr>
                <w:sz w:val="28"/>
                <w:szCs w:val="28"/>
              </w:rPr>
              <w:t xml:space="preserve"> daily (except Chinese New Year holidays)</w:t>
            </w:r>
          </w:p>
          <w:p w14:paraId="3AD57C96" w14:textId="77777777" w:rsidR="00570A63" w:rsidRPr="00BD1026" w:rsidRDefault="00570A63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14:paraId="4C6D54C2" w14:textId="767A8784" w:rsidR="00570A63" w:rsidRPr="00597CA6" w:rsidRDefault="006456C8" w:rsidP="00BD1026">
            <w:pPr>
              <w:snapToGrid w:val="0"/>
              <w:spacing w:line="320" w:lineRule="exact"/>
              <w:rPr>
                <w:sz w:val="28"/>
                <w:szCs w:val="28"/>
                <w:u w:val="single"/>
              </w:rPr>
            </w:pPr>
            <w:r w:rsidRPr="00597CA6">
              <w:rPr>
                <w:rFonts w:hint="eastAsia"/>
                <w:sz w:val="28"/>
                <w:szCs w:val="28"/>
                <w:u w:val="single"/>
              </w:rPr>
              <w:t>Provision of food and beverage (</w:t>
            </w:r>
            <w:r w:rsidRPr="00597CA6">
              <w:rPr>
                <w:sz w:val="28"/>
                <w:szCs w:val="28"/>
                <w:u w:val="single"/>
              </w:rPr>
              <w:t xml:space="preserve">if any) </w:t>
            </w:r>
          </w:p>
          <w:p w14:paraId="1F468CBE" w14:textId="0F3D141F" w:rsidR="006456C8" w:rsidRPr="006456C8" w:rsidRDefault="006456C8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>1000 hours to 2000 hours daily (except Chinese New Year holidays)</w:t>
            </w:r>
          </w:p>
          <w:p w14:paraId="195969A6" w14:textId="231CC651" w:rsidR="003A4FFD" w:rsidRPr="00BD1026" w:rsidRDefault="003A4FFD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636D09C" w14:textId="77777777" w:rsidR="002232B0" w:rsidRPr="00BD1026" w:rsidRDefault="002232B0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</w:tr>
      <w:tr w:rsidR="00413B3B" w:rsidRPr="00EE78F2" w14:paraId="6D8918AC" w14:textId="77777777" w:rsidTr="006B247E">
        <w:tc>
          <w:tcPr>
            <w:tcW w:w="795" w:type="dxa"/>
          </w:tcPr>
          <w:p w14:paraId="6DE6D322" w14:textId="7680DA80" w:rsidR="00413B3B" w:rsidRPr="00897996" w:rsidRDefault="00D66493" w:rsidP="005A677A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897996">
              <w:rPr>
                <w:sz w:val="28"/>
                <w:szCs w:val="28"/>
              </w:rPr>
              <w:t>1.</w:t>
            </w:r>
            <w:r w:rsidR="005A677A" w:rsidRPr="0089799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5A91C632" w14:textId="77777777" w:rsidR="003A4FFD" w:rsidRPr="00897996" w:rsidRDefault="00413B3B" w:rsidP="003A4FFD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897996">
              <w:rPr>
                <w:sz w:val="28"/>
                <w:szCs w:val="28"/>
              </w:rPr>
              <w:t>Online booking services</w:t>
            </w:r>
          </w:p>
          <w:p w14:paraId="4B3EB7FC" w14:textId="50E77574" w:rsidR="003A4FFD" w:rsidRPr="00897996" w:rsidRDefault="003A4FFD" w:rsidP="003A4FFD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0252978" w14:textId="77777777" w:rsidR="00413B3B" w:rsidRPr="00897996" w:rsidRDefault="00413B3B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897996">
              <w:rPr>
                <w:sz w:val="28"/>
                <w:szCs w:val="28"/>
              </w:rPr>
              <w:t>24 hours</w:t>
            </w:r>
          </w:p>
        </w:tc>
        <w:tc>
          <w:tcPr>
            <w:tcW w:w="2835" w:type="dxa"/>
          </w:tcPr>
          <w:p w14:paraId="6CB4C226" w14:textId="77777777" w:rsidR="00413B3B" w:rsidRPr="00897996" w:rsidRDefault="00413B3B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</w:tr>
      <w:tr w:rsidR="00413B3B" w:rsidRPr="00BD1026" w14:paraId="1B74248C" w14:textId="77777777" w:rsidTr="006B247E">
        <w:tc>
          <w:tcPr>
            <w:tcW w:w="795" w:type="dxa"/>
          </w:tcPr>
          <w:p w14:paraId="3F847BD7" w14:textId="046E4002" w:rsidR="00413B3B" w:rsidRPr="00897996" w:rsidRDefault="00D66493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897996">
              <w:rPr>
                <w:sz w:val="28"/>
                <w:szCs w:val="28"/>
              </w:rPr>
              <w:t>1.</w:t>
            </w:r>
            <w:r w:rsidR="005A677A" w:rsidRPr="00897996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588FBC99" w14:textId="77777777" w:rsidR="00413B3B" w:rsidRPr="00897996" w:rsidRDefault="00413B3B" w:rsidP="00A134B0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897996">
              <w:rPr>
                <w:sz w:val="28"/>
                <w:szCs w:val="28"/>
              </w:rPr>
              <w:t xml:space="preserve">Online enquiry </w:t>
            </w:r>
          </w:p>
        </w:tc>
        <w:tc>
          <w:tcPr>
            <w:tcW w:w="3402" w:type="dxa"/>
          </w:tcPr>
          <w:p w14:paraId="1D431D17" w14:textId="77777777" w:rsidR="00413B3B" w:rsidRPr="00897996" w:rsidRDefault="00413B3B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897996">
              <w:rPr>
                <w:sz w:val="28"/>
                <w:szCs w:val="28"/>
              </w:rPr>
              <w:t>24 hours</w:t>
            </w:r>
            <w:r w:rsidR="002C72A7" w:rsidRPr="00897996">
              <w:rPr>
                <w:sz w:val="28"/>
                <w:szCs w:val="28"/>
              </w:rPr>
              <w:t>, with</w:t>
            </w:r>
          </w:p>
          <w:p w14:paraId="61A1B39C" w14:textId="77777777" w:rsidR="003A4FFD" w:rsidRPr="00897996" w:rsidRDefault="002C72A7" w:rsidP="003A4FFD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897996">
              <w:rPr>
                <w:sz w:val="28"/>
                <w:szCs w:val="28"/>
              </w:rPr>
              <w:t>i</w:t>
            </w:r>
            <w:r w:rsidR="00413B3B" w:rsidRPr="00897996">
              <w:rPr>
                <w:sz w:val="28"/>
                <w:szCs w:val="28"/>
              </w:rPr>
              <w:t xml:space="preserve">nterim response </w:t>
            </w:r>
            <w:r w:rsidR="00B92A79" w:rsidRPr="00897996">
              <w:rPr>
                <w:sz w:val="28"/>
                <w:szCs w:val="28"/>
              </w:rPr>
              <w:t>between</w:t>
            </w:r>
            <w:r w:rsidR="00413B3B" w:rsidRPr="00897996">
              <w:rPr>
                <w:sz w:val="28"/>
                <w:szCs w:val="28"/>
              </w:rPr>
              <w:t xml:space="preserve"> 2000 hours</w:t>
            </w:r>
            <w:r w:rsidR="00B92A79" w:rsidRPr="00897996">
              <w:rPr>
                <w:sz w:val="28"/>
                <w:szCs w:val="28"/>
              </w:rPr>
              <w:t xml:space="preserve"> and 1000 hours</w:t>
            </w:r>
            <w:r w:rsidR="00413B3B" w:rsidRPr="00897996">
              <w:rPr>
                <w:sz w:val="28"/>
                <w:szCs w:val="28"/>
              </w:rPr>
              <w:t xml:space="preserve"> </w:t>
            </w:r>
          </w:p>
          <w:p w14:paraId="7D71D8A5" w14:textId="7B595F02" w:rsidR="003A4FFD" w:rsidRPr="00897996" w:rsidRDefault="003A4FFD" w:rsidP="003A4FFD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14:paraId="7FE4E490" w14:textId="140E236D" w:rsidR="003A4FFD" w:rsidRPr="00897996" w:rsidRDefault="003A4FFD" w:rsidP="003A4FFD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B2166DF" w14:textId="77777777" w:rsidR="00413B3B" w:rsidRPr="00897996" w:rsidRDefault="00413B3B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</w:tr>
      <w:tr w:rsidR="00EA77C4" w:rsidRPr="006B247E" w14:paraId="21FEEB9C" w14:textId="77777777" w:rsidTr="00A134B0">
        <w:tc>
          <w:tcPr>
            <w:tcW w:w="9867" w:type="dxa"/>
            <w:gridSpan w:val="4"/>
            <w:shd w:val="clear" w:color="auto" w:fill="FFF2CC" w:themeFill="accent4" w:themeFillTint="33"/>
          </w:tcPr>
          <w:p w14:paraId="51AAD6CA" w14:textId="398C9336" w:rsidR="00EA77C4" w:rsidRPr="00837E9E" w:rsidRDefault="00837E9E" w:rsidP="006B247E">
            <w:pPr>
              <w:snapToGrid w:val="0"/>
              <w:spacing w:beforeLines="30" w:before="108" w:afterLines="30" w:after="108" w:line="32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Area 2. </w:t>
            </w:r>
            <w:r w:rsidR="000E7554">
              <w:rPr>
                <w:b/>
                <w:sz w:val="28"/>
                <w:szCs w:val="28"/>
              </w:rPr>
              <w:t> </w:t>
            </w:r>
            <w:r w:rsidR="00EA77C4" w:rsidRPr="00837E9E">
              <w:rPr>
                <w:b/>
                <w:sz w:val="28"/>
                <w:szCs w:val="28"/>
              </w:rPr>
              <w:t xml:space="preserve">Venue </w:t>
            </w:r>
            <w:r w:rsidR="00A311D1" w:rsidRPr="00837E9E">
              <w:rPr>
                <w:b/>
                <w:sz w:val="28"/>
                <w:szCs w:val="28"/>
              </w:rPr>
              <w:t>O</w:t>
            </w:r>
            <w:r w:rsidR="00EA77C4" w:rsidRPr="00837E9E">
              <w:rPr>
                <w:b/>
                <w:sz w:val="28"/>
                <w:szCs w:val="28"/>
              </w:rPr>
              <w:t>peration</w:t>
            </w:r>
          </w:p>
        </w:tc>
      </w:tr>
      <w:tr w:rsidR="002232B0" w:rsidRPr="00BD1026" w14:paraId="3CA2C5A6" w14:textId="77777777" w:rsidTr="006B247E">
        <w:tc>
          <w:tcPr>
            <w:tcW w:w="795" w:type="dxa"/>
          </w:tcPr>
          <w:p w14:paraId="4BA18C8C" w14:textId="453B3143" w:rsidR="002232B0" w:rsidRPr="00BD1026" w:rsidRDefault="00D66493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>2.</w:t>
            </w:r>
            <w:r w:rsidR="0026738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0F99BEA3" w14:textId="360A0DC8" w:rsidR="00A61733" w:rsidRPr="00BD1026" w:rsidRDefault="002232B0" w:rsidP="00A134B0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>Usage rate</w:t>
            </w:r>
            <w:r w:rsidR="0092300C">
              <w:rPr>
                <w:sz w:val="28"/>
                <w:szCs w:val="28"/>
              </w:rPr>
              <w:t>s</w:t>
            </w:r>
            <w:r w:rsidR="00255253" w:rsidRPr="00BD1026">
              <w:rPr>
                <w:sz w:val="28"/>
                <w:szCs w:val="28"/>
              </w:rPr>
              <w:t xml:space="preserve"> of </w:t>
            </w:r>
            <w:r w:rsidR="002C72A7">
              <w:rPr>
                <w:sz w:val="28"/>
                <w:szCs w:val="28"/>
              </w:rPr>
              <w:t>f</w:t>
            </w:r>
            <w:r w:rsidR="00B92A79" w:rsidRPr="00BD1026">
              <w:rPr>
                <w:sz w:val="28"/>
                <w:szCs w:val="28"/>
              </w:rPr>
              <w:t>acilities</w:t>
            </w:r>
            <w:r w:rsidR="00A61733" w:rsidRPr="00BD1026">
              <w:rPr>
                <w:sz w:val="28"/>
                <w:szCs w:val="28"/>
              </w:rPr>
              <w:t xml:space="preserve"> </w:t>
            </w:r>
            <w:r w:rsidR="0092300C">
              <w:rPr>
                <w:sz w:val="28"/>
                <w:szCs w:val="28"/>
              </w:rPr>
              <w:t>and</w:t>
            </w:r>
            <w:r w:rsidR="0092300C" w:rsidRPr="00BD1026">
              <w:rPr>
                <w:sz w:val="28"/>
                <w:szCs w:val="28"/>
              </w:rPr>
              <w:t xml:space="preserve"> </w:t>
            </w:r>
            <w:r w:rsidR="00A61733" w:rsidRPr="00BD1026">
              <w:rPr>
                <w:sz w:val="28"/>
                <w:szCs w:val="28"/>
              </w:rPr>
              <w:t xml:space="preserve">individual exhibition </w:t>
            </w:r>
            <w:r w:rsidR="00A61733" w:rsidRPr="00BD1026">
              <w:rPr>
                <w:sz w:val="28"/>
                <w:szCs w:val="28"/>
              </w:rPr>
              <w:lastRenderedPageBreak/>
              <w:t xml:space="preserve">venues and performance </w:t>
            </w:r>
          </w:p>
          <w:p w14:paraId="18333CA6" w14:textId="523E1F39" w:rsidR="00A61733" w:rsidRPr="00BD1026" w:rsidRDefault="002C72A7" w:rsidP="00A134B0">
            <w:pPr>
              <w:snapToGrid w:val="0"/>
              <w:spacing w:line="32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</w:t>
            </w:r>
            <w:r w:rsidR="00A61733" w:rsidRPr="00BD1026">
              <w:rPr>
                <w:sz w:val="28"/>
                <w:szCs w:val="28"/>
              </w:rPr>
              <w:t>enues</w:t>
            </w:r>
            <w:proofErr w:type="gramEnd"/>
            <w:r w:rsidR="0046133F" w:rsidRPr="00BD1026">
              <w:rPr>
                <w:sz w:val="28"/>
                <w:szCs w:val="28"/>
              </w:rPr>
              <w:t>, etc.</w:t>
            </w:r>
            <w:r w:rsidR="00A61733" w:rsidRPr="00BD1026">
              <w:rPr>
                <w:sz w:val="28"/>
                <w:szCs w:val="28"/>
              </w:rPr>
              <w:t xml:space="preserve"> </w:t>
            </w:r>
          </w:p>
          <w:p w14:paraId="00AA6016" w14:textId="2B1887E9" w:rsidR="00A61733" w:rsidRPr="00BD1026" w:rsidRDefault="00C06CEE" w:rsidP="00A134B0">
            <w:pPr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at:</w:t>
            </w:r>
          </w:p>
          <w:p w14:paraId="6C7D1564" w14:textId="3EA5920E" w:rsidR="00FC12C9" w:rsidRDefault="00597CA6" w:rsidP="00A134B0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rPr>
                <w:rFonts w:eastAsiaTheme="minorEastAsia"/>
                <w:sz w:val="28"/>
                <w:szCs w:val="28"/>
              </w:rPr>
            </w:pPr>
            <w:r w:rsidRPr="00597CA6">
              <w:rPr>
                <w:rFonts w:eastAsiaTheme="minorEastAsia"/>
                <w:sz w:val="28"/>
                <w:szCs w:val="28"/>
              </w:rPr>
              <w:t>the Lower Ground Floor</w:t>
            </w:r>
            <w:r w:rsidR="00FC12C9">
              <w:rPr>
                <w:rFonts w:eastAsiaTheme="minorEastAsia"/>
                <w:sz w:val="28"/>
                <w:szCs w:val="28"/>
              </w:rPr>
              <w:t>;</w:t>
            </w:r>
            <w:r w:rsidRPr="00597CA6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26B3134A" w14:textId="70E105EA" w:rsidR="00FC12C9" w:rsidRDefault="00597CA6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rPr>
                <w:rFonts w:eastAsiaTheme="minorEastAsia"/>
                <w:sz w:val="28"/>
                <w:szCs w:val="28"/>
              </w:rPr>
            </w:pPr>
            <w:r w:rsidRPr="00597CA6">
              <w:rPr>
                <w:rFonts w:eastAsiaTheme="minorEastAsia"/>
                <w:sz w:val="28"/>
                <w:szCs w:val="28"/>
              </w:rPr>
              <w:t>Ground Floor</w:t>
            </w:r>
            <w:r w:rsidR="00FC12C9">
              <w:rPr>
                <w:rFonts w:eastAsiaTheme="minorEastAsia"/>
                <w:sz w:val="28"/>
                <w:szCs w:val="28"/>
              </w:rPr>
              <w:t>;</w:t>
            </w:r>
            <w:r w:rsidRPr="00597CA6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66FEAC04" w14:textId="03ACD241" w:rsidR="00FC12C9" w:rsidRDefault="00597CA6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rPr>
                <w:rFonts w:eastAsiaTheme="minorEastAsia"/>
                <w:sz w:val="28"/>
                <w:szCs w:val="28"/>
              </w:rPr>
            </w:pPr>
            <w:r w:rsidRPr="00597CA6">
              <w:rPr>
                <w:rFonts w:eastAsiaTheme="minorEastAsia"/>
                <w:sz w:val="28"/>
                <w:szCs w:val="28"/>
              </w:rPr>
              <w:t>First Floor</w:t>
            </w:r>
            <w:r w:rsidR="00FC12C9">
              <w:rPr>
                <w:rFonts w:eastAsiaTheme="minorEastAsia"/>
                <w:sz w:val="28"/>
                <w:szCs w:val="28"/>
              </w:rPr>
              <w:t>;</w:t>
            </w:r>
            <w:r w:rsidRPr="00597CA6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53D7282D" w14:textId="77777777" w:rsidR="00FC12C9" w:rsidRDefault="00597CA6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rPr>
                <w:rFonts w:eastAsiaTheme="minorEastAsia"/>
                <w:sz w:val="28"/>
                <w:szCs w:val="28"/>
              </w:rPr>
            </w:pPr>
            <w:r w:rsidRPr="00597CA6">
              <w:rPr>
                <w:rFonts w:eastAsiaTheme="minorEastAsia"/>
                <w:sz w:val="28"/>
                <w:szCs w:val="28"/>
              </w:rPr>
              <w:t>the Roof</w:t>
            </w:r>
            <w:r w:rsidR="00FC12C9">
              <w:rPr>
                <w:rFonts w:eastAsiaTheme="minorEastAsia"/>
                <w:sz w:val="28"/>
                <w:szCs w:val="28"/>
              </w:rPr>
              <w:t>;</w:t>
            </w:r>
            <w:r w:rsidRPr="00597CA6">
              <w:rPr>
                <w:rFonts w:eastAsiaTheme="minorEastAsia"/>
                <w:sz w:val="28"/>
                <w:szCs w:val="28"/>
              </w:rPr>
              <w:t xml:space="preserve"> and </w:t>
            </w:r>
          </w:p>
          <w:p w14:paraId="535EA6D1" w14:textId="2B6DC4BA" w:rsidR="00754A3E" w:rsidRPr="007360A9" w:rsidRDefault="00597CA6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rPr>
                <w:rFonts w:eastAsiaTheme="minorEastAsia"/>
                <w:sz w:val="28"/>
                <w:szCs w:val="28"/>
              </w:rPr>
            </w:pPr>
            <w:r w:rsidRPr="00597CA6">
              <w:rPr>
                <w:rFonts w:eastAsiaTheme="minorEastAsia"/>
                <w:sz w:val="28"/>
                <w:szCs w:val="28"/>
              </w:rPr>
              <w:t>Upper Roof Floor</w:t>
            </w:r>
          </w:p>
        </w:tc>
        <w:tc>
          <w:tcPr>
            <w:tcW w:w="3402" w:type="dxa"/>
          </w:tcPr>
          <w:p w14:paraId="71329290" w14:textId="59328554" w:rsidR="002232B0" w:rsidRPr="00BD1026" w:rsidRDefault="0053123A" w:rsidP="00897996">
            <w:pPr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No less than </w:t>
            </w:r>
            <w:r w:rsidR="00BA3BBC" w:rsidRPr="005A677A">
              <w:rPr>
                <w:sz w:val="28"/>
                <w:szCs w:val="28"/>
              </w:rPr>
              <w:t>7</w:t>
            </w:r>
            <w:r w:rsidR="005A677A" w:rsidRPr="005A677A">
              <w:rPr>
                <w:sz w:val="28"/>
                <w:szCs w:val="28"/>
              </w:rPr>
              <w:t>0</w:t>
            </w:r>
            <w:r w:rsidR="00255253" w:rsidRPr="005A677A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on </w:t>
            </w:r>
            <w:r>
              <w:rPr>
                <w:sz w:val="28"/>
                <w:szCs w:val="28"/>
              </w:rPr>
              <w:lastRenderedPageBreak/>
              <w:t>average</w:t>
            </w:r>
            <w:r w:rsidR="001361D2">
              <w:rPr>
                <w:rStyle w:val="ab"/>
                <w:sz w:val="28"/>
                <w:szCs w:val="28"/>
              </w:rPr>
              <w:footnoteReference w:id="1"/>
            </w:r>
          </w:p>
        </w:tc>
        <w:tc>
          <w:tcPr>
            <w:tcW w:w="2835" w:type="dxa"/>
          </w:tcPr>
          <w:p w14:paraId="3C2D9B12" w14:textId="77777777" w:rsidR="002232B0" w:rsidRPr="00BD1026" w:rsidRDefault="002232B0" w:rsidP="00BD1026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A77C4" w:rsidRPr="00BD1026" w14:paraId="544474BE" w14:textId="77777777" w:rsidTr="00A134B0">
        <w:tc>
          <w:tcPr>
            <w:tcW w:w="9867" w:type="dxa"/>
            <w:gridSpan w:val="4"/>
            <w:shd w:val="clear" w:color="auto" w:fill="FFF2CC" w:themeFill="accent4" w:themeFillTint="33"/>
          </w:tcPr>
          <w:p w14:paraId="4B854F6A" w14:textId="15458E3A" w:rsidR="00EA77C4" w:rsidRPr="00837E9E" w:rsidRDefault="00837E9E" w:rsidP="006B247E">
            <w:pPr>
              <w:snapToGrid w:val="0"/>
              <w:spacing w:beforeLines="30" w:before="108" w:afterLines="30" w:after="108" w:line="32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Area 3. </w:t>
            </w:r>
            <w:r w:rsidR="000E7554">
              <w:rPr>
                <w:b/>
                <w:sz w:val="28"/>
                <w:szCs w:val="28"/>
              </w:rPr>
              <w:t> </w:t>
            </w:r>
            <w:proofErr w:type="spellStart"/>
            <w:r w:rsidR="00EA77C4" w:rsidRPr="00837E9E">
              <w:rPr>
                <w:b/>
                <w:sz w:val="28"/>
                <w:szCs w:val="28"/>
              </w:rPr>
              <w:t>Programmes</w:t>
            </w:r>
            <w:proofErr w:type="spellEnd"/>
          </w:p>
        </w:tc>
      </w:tr>
      <w:tr w:rsidR="00B92A79" w:rsidRPr="00BD1026" w14:paraId="46BD37AA" w14:textId="77777777" w:rsidTr="006B247E">
        <w:tc>
          <w:tcPr>
            <w:tcW w:w="795" w:type="dxa"/>
          </w:tcPr>
          <w:p w14:paraId="613F71B1" w14:textId="55F803B1" w:rsidR="00B92A79" w:rsidRPr="00BD1026" w:rsidRDefault="00D66493" w:rsidP="00A134B0">
            <w:pPr>
              <w:snapToGrid w:val="0"/>
              <w:spacing w:line="320" w:lineRule="exact"/>
              <w:ind w:rightChars="-62" w:right="-149"/>
              <w:jc w:val="both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>3.</w:t>
            </w:r>
            <w:r w:rsidR="0026738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444E7636" w14:textId="77777777" w:rsidR="00B92A79" w:rsidRDefault="00B92A79" w:rsidP="003A4FFD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>S</w:t>
            </w:r>
            <w:r w:rsidR="008463AC">
              <w:rPr>
                <w:sz w:val="28"/>
                <w:szCs w:val="28"/>
              </w:rPr>
              <w:t>tudent</w:t>
            </w:r>
            <w:r w:rsidRPr="00BD1026">
              <w:rPr>
                <w:sz w:val="28"/>
                <w:szCs w:val="28"/>
              </w:rPr>
              <w:t xml:space="preserve"> </w:t>
            </w:r>
            <w:proofErr w:type="spellStart"/>
            <w:r w:rsidRPr="00BD1026">
              <w:rPr>
                <w:sz w:val="28"/>
                <w:szCs w:val="28"/>
              </w:rPr>
              <w:t>programmes</w:t>
            </w:r>
            <w:proofErr w:type="spellEnd"/>
            <w:r w:rsidR="008463AC">
              <w:rPr>
                <w:sz w:val="28"/>
                <w:szCs w:val="28"/>
              </w:rPr>
              <w:t>/</w:t>
            </w:r>
            <w:r w:rsidR="00CA55F0">
              <w:rPr>
                <w:sz w:val="28"/>
                <w:szCs w:val="28"/>
              </w:rPr>
              <w:t xml:space="preserve"> </w:t>
            </w:r>
            <w:r w:rsidR="008463AC">
              <w:rPr>
                <w:sz w:val="28"/>
                <w:szCs w:val="28"/>
              </w:rPr>
              <w:t>workshops</w:t>
            </w:r>
          </w:p>
          <w:p w14:paraId="59F976E1" w14:textId="6D467DA1" w:rsidR="00CA55F0" w:rsidRPr="00BD1026" w:rsidRDefault="00CA55F0" w:rsidP="003A4FFD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2527EF0" w14:textId="0D0E90A6" w:rsidR="00B92A79" w:rsidRPr="00BD1026" w:rsidRDefault="00B92A79" w:rsidP="00D81D08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 xml:space="preserve">At least 10 </w:t>
            </w:r>
            <w:proofErr w:type="spellStart"/>
            <w:r w:rsidR="00D81D08">
              <w:rPr>
                <w:sz w:val="28"/>
                <w:szCs w:val="28"/>
              </w:rPr>
              <w:t>programme</w:t>
            </w:r>
            <w:r w:rsidR="00D81D08" w:rsidRPr="00BD1026">
              <w:rPr>
                <w:sz w:val="28"/>
                <w:szCs w:val="28"/>
              </w:rPr>
              <w:t>s</w:t>
            </w:r>
            <w:proofErr w:type="spellEnd"/>
            <w:r w:rsidR="00D81D08" w:rsidRPr="00BD1026">
              <w:rPr>
                <w:sz w:val="28"/>
                <w:szCs w:val="28"/>
              </w:rPr>
              <w:t xml:space="preserve"> </w:t>
            </w:r>
            <w:r w:rsidR="0092300C">
              <w:rPr>
                <w:sz w:val="28"/>
                <w:szCs w:val="28"/>
              </w:rPr>
              <w:t>per</w:t>
            </w:r>
            <w:r w:rsidRPr="00BD1026">
              <w:rPr>
                <w:sz w:val="28"/>
                <w:szCs w:val="28"/>
              </w:rPr>
              <w:t xml:space="preserve"> year</w:t>
            </w:r>
          </w:p>
        </w:tc>
        <w:tc>
          <w:tcPr>
            <w:tcW w:w="2835" w:type="dxa"/>
          </w:tcPr>
          <w:p w14:paraId="41DC97ED" w14:textId="77777777" w:rsidR="00B92A79" w:rsidRPr="00BD1026" w:rsidRDefault="00B92A79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</w:tr>
      <w:tr w:rsidR="00481459" w:rsidRPr="00BD1026" w14:paraId="2650BB76" w14:textId="77777777" w:rsidTr="006B247E">
        <w:tc>
          <w:tcPr>
            <w:tcW w:w="795" w:type="dxa"/>
            <w:tcBorders>
              <w:bottom w:val="single" w:sz="4" w:space="0" w:color="auto"/>
            </w:tcBorders>
          </w:tcPr>
          <w:p w14:paraId="79E9C876" w14:textId="35C72191" w:rsidR="00481459" w:rsidRPr="00BE14F9" w:rsidRDefault="00481459">
            <w:pPr>
              <w:snapToGrid w:val="0"/>
              <w:spacing w:line="320" w:lineRule="exact"/>
              <w:ind w:rightChars="-62" w:right="-149"/>
              <w:jc w:val="both"/>
              <w:rPr>
                <w:sz w:val="28"/>
                <w:szCs w:val="28"/>
              </w:rPr>
            </w:pPr>
            <w:r w:rsidRPr="00BE14F9">
              <w:rPr>
                <w:rFonts w:hint="eastAsia"/>
                <w:sz w:val="28"/>
                <w:szCs w:val="28"/>
              </w:rPr>
              <w:t>3</w:t>
            </w:r>
            <w:r w:rsidR="005E1666">
              <w:rPr>
                <w:sz w:val="28"/>
                <w:szCs w:val="28"/>
              </w:rPr>
              <w:t>.2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3C1C12C" w14:textId="5B041775" w:rsidR="00481459" w:rsidRPr="00BE14F9" w:rsidRDefault="00481459" w:rsidP="00481459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BE14F9">
              <w:rPr>
                <w:sz w:val="28"/>
                <w:szCs w:val="28"/>
              </w:rPr>
              <w:t>Open studio/guided tour activities</w:t>
            </w:r>
          </w:p>
          <w:p w14:paraId="18BC5221" w14:textId="77777777" w:rsidR="00481459" w:rsidRPr="00BE14F9" w:rsidRDefault="00481459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BA767D3" w14:textId="66304C0F" w:rsidR="00481459" w:rsidRPr="00BE14F9" w:rsidRDefault="00481459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BE14F9">
              <w:rPr>
                <w:sz w:val="28"/>
                <w:szCs w:val="28"/>
              </w:rPr>
              <w:t xml:space="preserve">At least 10 </w:t>
            </w:r>
            <w:proofErr w:type="spellStart"/>
            <w:r w:rsidR="00D81D08" w:rsidRPr="00BE14F9">
              <w:rPr>
                <w:sz w:val="28"/>
                <w:szCs w:val="28"/>
              </w:rPr>
              <w:t>programmes</w:t>
            </w:r>
            <w:proofErr w:type="spellEnd"/>
            <w:r w:rsidR="00D81D08" w:rsidRPr="00BE14F9">
              <w:rPr>
                <w:sz w:val="28"/>
                <w:szCs w:val="28"/>
              </w:rPr>
              <w:t xml:space="preserve"> </w:t>
            </w:r>
            <w:r w:rsidRPr="00BE14F9">
              <w:rPr>
                <w:sz w:val="28"/>
                <w:szCs w:val="28"/>
              </w:rPr>
              <w:t>per year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046C718" w14:textId="77777777" w:rsidR="00481459" w:rsidRPr="008C0442" w:rsidRDefault="00481459" w:rsidP="00C06CEE">
            <w:pPr>
              <w:snapToGrid w:val="0"/>
              <w:spacing w:line="320" w:lineRule="exact"/>
              <w:rPr>
                <w:sz w:val="28"/>
                <w:szCs w:val="28"/>
                <w:highlight w:val="yellow"/>
              </w:rPr>
            </w:pPr>
          </w:p>
        </w:tc>
      </w:tr>
      <w:tr w:rsidR="00B92A79" w:rsidRPr="00BD1026" w14:paraId="6D465C1F" w14:textId="77777777" w:rsidTr="006B247E">
        <w:tc>
          <w:tcPr>
            <w:tcW w:w="795" w:type="dxa"/>
            <w:tcBorders>
              <w:bottom w:val="single" w:sz="4" w:space="0" w:color="auto"/>
            </w:tcBorders>
          </w:tcPr>
          <w:p w14:paraId="76E6F4A0" w14:textId="2860896D" w:rsidR="00B92A79" w:rsidRPr="00BD1026" w:rsidRDefault="00D66493">
            <w:pPr>
              <w:snapToGrid w:val="0"/>
              <w:spacing w:line="320" w:lineRule="exact"/>
              <w:ind w:rightChars="-62" w:right="-149"/>
              <w:jc w:val="both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>3.</w:t>
            </w:r>
            <w:r w:rsidR="00381618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FD03CE" w14:textId="77777777" w:rsidR="00B92A79" w:rsidRDefault="00B92A79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 xml:space="preserve">Public </w:t>
            </w:r>
            <w:proofErr w:type="spellStart"/>
            <w:r w:rsidRPr="00BD1026">
              <w:rPr>
                <w:sz w:val="28"/>
                <w:szCs w:val="28"/>
              </w:rPr>
              <w:t>programmes</w:t>
            </w:r>
            <w:proofErr w:type="spellEnd"/>
          </w:p>
          <w:p w14:paraId="76EA7CA2" w14:textId="4C772A10" w:rsidR="0092300C" w:rsidRPr="0013397B" w:rsidRDefault="0092300C" w:rsidP="0092300C">
            <w:pPr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(The </w:t>
            </w:r>
            <w:proofErr w:type="spellStart"/>
            <w:r>
              <w:rPr>
                <w:sz w:val="28"/>
                <w:szCs w:val="28"/>
              </w:rPr>
              <w:t>programmes</w:t>
            </w:r>
            <w:proofErr w:type="spellEnd"/>
            <w:r>
              <w:rPr>
                <w:sz w:val="28"/>
                <w:szCs w:val="28"/>
              </w:rPr>
              <w:t xml:space="preserve"> can include exhibitions, live performances, drama, dance, theatre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or other art forms. Please specify and provide the suggested number of proposed </w:t>
            </w:r>
            <w:proofErr w:type="spellStart"/>
            <w:r>
              <w:rPr>
                <w:sz w:val="28"/>
                <w:szCs w:val="28"/>
              </w:rPr>
              <w:t>programmes</w:t>
            </w:r>
            <w:proofErr w:type="spellEnd"/>
            <w:r>
              <w:rPr>
                <w:sz w:val="28"/>
                <w:szCs w:val="28"/>
              </w:rPr>
              <w:t xml:space="preserve"> for each of the art forms.)</w:t>
            </w:r>
          </w:p>
          <w:p w14:paraId="1543853B" w14:textId="0AAF953D" w:rsidR="0092300C" w:rsidRPr="0092300C" w:rsidRDefault="0092300C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A5AD983" w14:textId="37440244" w:rsidR="00CE1DD5" w:rsidRDefault="00B92A79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 xml:space="preserve">At least </w:t>
            </w:r>
            <w:r w:rsidR="005559FC">
              <w:rPr>
                <w:sz w:val="28"/>
                <w:szCs w:val="28"/>
              </w:rPr>
              <w:t>24</w:t>
            </w:r>
            <w:r w:rsidR="00897996">
              <w:rPr>
                <w:sz w:val="28"/>
                <w:szCs w:val="28"/>
              </w:rPr>
              <w:t xml:space="preserve"> </w:t>
            </w:r>
            <w:proofErr w:type="spellStart"/>
            <w:r w:rsidR="00D81D08">
              <w:rPr>
                <w:sz w:val="28"/>
                <w:szCs w:val="28"/>
              </w:rPr>
              <w:t>programme</w:t>
            </w:r>
            <w:r w:rsidR="00D81D08" w:rsidRPr="00BD1026">
              <w:rPr>
                <w:sz w:val="28"/>
                <w:szCs w:val="28"/>
              </w:rPr>
              <w:t>s</w:t>
            </w:r>
            <w:proofErr w:type="spellEnd"/>
            <w:r w:rsidR="00D81D08" w:rsidRPr="00BD1026">
              <w:rPr>
                <w:sz w:val="28"/>
                <w:szCs w:val="28"/>
              </w:rPr>
              <w:t xml:space="preserve"> </w:t>
            </w:r>
            <w:r w:rsidR="005559FC">
              <w:rPr>
                <w:sz w:val="28"/>
                <w:szCs w:val="28"/>
              </w:rPr>
              <w:t>per year</w:t>
            </w:r>
          </w:p>
          <w:p w14:paraId="6A574F74" w14:textId="77777777" w:rsidR="001E5F25" w:rsidRDefault="001E5F25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14:paraId="518E4AB4" w14:textId="2C25AE33" w:rsidR="00CD7A0F" w:rsidRPr="0094356E" w:rsidRDefault="00CD7A0F">
            <w:pPr>
              <w:snapToGrid w:val="0"/>
              <w:spacing w:line="320" w:lineRule="exact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802CE0" w14:textId="1E8E409A" w:rsidR="00CA55F0" w:rsidRPr="00B14D13" w:rsidRDefault="00CA55F0" w:rsidP="00C06CE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</w:tr>
      <w:tr w:rsidR="008463AC" w:rsidRPr="00BD1026" w14:paraId="77EA0BF9" w14:textId="77777777" w:rsidTr="00A134B0">
        <w:tc>
          <w:tcPr>
            <w:tcW w:w="9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BBEF5D7" w14:textId="2657E20A" w:rsidR="008463AC" w:rsidRPr="00837E9E" w:rsidRDefault="00837E9E" w:rsidP="006B247E">
            <w:pPr>
              <w:snapToGrid w:val="0"/>
              <w:spacing w:beforeLines="30" w:before="108" w:afterLines="30" w:after="108" w:line="32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Area 4. </w:t>
            </w:r>
            <w:r w:rsidR="000E7554">
              <w:rPr>
                <w:b/>
                <w:sz w:val="28"/>
                <w:szCs w:val="28"/>
              </w:rPr>
              <w:t> </w:t>
            </w:r>
            <w:r w:rsidR="00BA3BBC" w:rsidRPr="00837E9E">
              <w:rPr>
                <w:b/>
                <w:sz w:val="28"/>
                <w:szCs w:val="28"/>
              </w:rPr>
              <w:t>A</w:t>
            </w:r>
            <w:r w:rsidR="008463AC" w:rsidRPr="00837E9E">
              <w:rPr>
                <w:rFonts w:hint="eastAsia"/>
                <w:b/>
                <w:sz w:val="28"/>
                <w:szCs w:val="28"/>
              </w:rPr>
              <w:t>udience</w:t>
            </w:r>
            <w:r w:rsidR="008463AC" w:rsidRPr="00837E9E">
              <w:rPr>
                <w:b/>
                <w:sz w:val="28"/>
                <w:szCs w:val="28"/>
              </w:rPr>
              <w:t>/</w:t>
            </w:r>
            <w:r w:rsidR="00BA3BBC" w:rsidRPr="00837E9E">
              <w:rPr>
                <w:b/>
                <w:sz w:val="28"/>
                <w:szCs w:val="28"/>
              </w:rPr>
              <w:t>P</w:t>
            </w:r>
            <w:r w:rsidR="008463AC" w:rsidRPr="00837E9E">
              <w:rPr>
                <w:b/>
                <w:sz w:val="28"/>
                <w:szCs w:val="28"/>
              </w:rPr>
              <w:t>articipants</w:t>
            </w:r>
          </w:p>
        </w:tc>
      </w:tr>
      <w:tr w:rsidR="008463AC" w:rsidRPr="00BD1026" w14:paraId="4F9B38F2" w14:textId="77777777" w:rsidTr="006B247E">
        <w:tc>
          <w:tcPr>
            <w:tcW w:w="795" w:type="dxa"/>
            <w:tcBorders>
              <w:bottom w:val="single" w:sz="4" w:space="0" w:color="auto"/>
            </w:tcBorders>
          </w:tcPr>
          <w:p w14:paraId="68DA4B9C" w14:textId="77777777" w:rsidR="008463AC" w:rsidRPr="00BD1026" w:rsidRDefault="008463AC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939F21" w14:textId="4CF0791C" w:rsidR="008463AC" w:rsidRPr="00BD1026" w:rsidRDefault="00E01CDC" w:rsidP="00EE78F2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8463AC">
              <w:rPr>
                <w:rFonts w:hint="eastAsia"/>
                <w:sz w:val="28"/>
                <w:szCs w:val="28"/>
              </w:rPr>
              <w:t>orkshop</w:t>
            </w:r>
            <w:r w:rsidR="00307559">
              <w:rPr>
                <w:sz w:val="28"/>
                <w:szCs w:val="28"/>
              </w:rPr>
              <w:t>s</w:t>
            </w:r>
            <w:r w:rsidR="00FE38F5">
              <w:rPr>
                <w:sz w:val="28"/>
                <w:szCs w:val="28"/>
              </w:rPr>
              <w:t>/guided tours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E326EB9" w14:textId="11CFEBAC" w:rsidR="008463AC" w:rsidRDefault="008463AC">
            <w:pPr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At least 1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307559">
              <w:rPr>
                <w:sz w:val="28"/>
                <w:szCs w:val="28"/>
              </w:rPr>
              <w:t xml:space="preserve">participants </w:t>
            </w:r>
            <w:r>
              <w:rPr>
                <w:rFonts w:hint="eastAsia"/>
                <w:sz w:val="28"/>
                <w:szCs w:val="28"/>
              </w:rPr>
              <w:t xml:space="preserve">per </w:t>
            </w:r>
            <w:r w:rsidR="00D81D08">
              <w:rPr>
                <w:sz w:val="28"/>
                <w:szCs w:val="28"/>
              </w:rPr>
              <w:t xml:space="preserve">each </w:t>
            </w:r>
            <w:r>
              <w:rPr>
                <w:sz w:val="28"/>
                <w:szCs w:val="28"/>
              </w:rPr>
              <w:t>workshop</w:t>
            </w:r>
            <w:r w:rsidR="00FE38F5">
              <w:rPr>
                <w:sz w:val="28"/>
                <w:szCs w:val="28"/>
              </w:rPr>
              <w:t>/tour</w:t>
            </w:r>
            <w:r w:rsidR="00EA77C4">
              <w:rPr>
                <w:sz w:val="28"/>
                <w:szCs w:val="28"/>
              </w:rPr>
              <w:t xml:space="preserve"> </w:t>
            </w:r>
            <w:r w:rsidR="00D81D08">
              <w:rPr>
                <w:sz w:val="28"/>
                <w:szCs w:val="28"/>
              </w:rPr>
              <w:t xml:space="preserve">of a </w:t>
            </w:r>
            <w:proofErr w:type="spellStart"/>
            <w:r w:rsidR="00D81D08">
              <w:rPr>
                <w:sz w:val="28"/>
                <w:szCs w:val="28"/>
              </w:rPr>
              <w:t>programme</w:t>
            </w:r>
            <w:proofErr w:type="spellEnd"/>
            <w:r w:rsidR="00D81D08">
              <w:rPr>
                <w:sz w:val="28"/>
                <w:szCs w:val="28"/>
              </w:rPr>
              <w:t xml:space="preserve"> </w:t>
            </w:r>
            <w:r w:rsidR="00EA77C4">
              <w:rPr>
                <w:sz w:val="28"/>
                <w:szCs w:val="28"/>
              </w:rPr>
              <w:t>on average</w:t>
            </w:r>
          </w:p>
          <w:p w14:paraId="4F4C6757" w14:textId="0B45574A" w:rsidR="003A4FFD" w:rsidRPr="00BD1026" w:rsidRDefault="003A4FFD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12550D8" w14:textId="77777777" w:rsidR="008463AC" w:rsidRPr="00BD1026" w:rsidRDefault="008463AC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</w:tr>
      <w:tr w:rsidR="00E21193" w:rsidRPr="00BD1026" w14:paraId="54065652" w14:textId="77777777" w:rsidTr="00845C8D">
        <w:trPr>
          <w:trHeight w:val="1260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10E48AE3" w14:textId="77777777" w:rsidR="00E21193" w:rsidRPr="008463AC" w:rsidRDefault="00E21193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B0DA51" w14:textId="429AAE62" w:rsidR="00E21193" w:rsidRPr="00BD1026" w:rsidRDefault="00E21193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Exhibition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070B3B2" w14:textId="62D10889" w:rsidR="00E21193" w:rsidRDefault="00E21193" w:rsidP="00E21193">
            <w:pPr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At least </w:t>
            </w:r>
            <w:r>
              <w:rPr>
                <w:sz w:val="28"/>
                <w:szCs w:val="28"/>
              </w:rPr>
              <w:t>2000</w:t>
            </w:r>
            <w:r>
              <w:rPr>
                <w:rFonts w:hint="eastAsia"/>
                <w:sz w:val="28"/>
                <w:szCs w:val="28"/>
              </w:rPr>
              <w:t xml:space="preserve"> participants per exhibition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  <w:r>
              <w:rPr>
                <w:sz w:val="28"/>
                <w:szCs w:val="28"/>
              </w:rPr>
              <w:t xml:space="preserve"> on average</w:t>
            </w:r>
          </w:p>
          <w:p w14:paraId="5DB42393" w14:textId="53C75977" w:rsidR="00E21193" w:rsidRPr="00BD1026" w:rsidRDefault="00E21193" w:rsidP="00E21193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2C5A98C" w14:textId="77777777" w:rsidR="00E21193" w:rsidRPr="00BD1026" w:rsidRDefault="00E21193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</w:tr>
      <w:tr w:rsidR="008463AC" w:rsidRPr="00EA77C4" w14:paraId="6CC669B8" w14:textId="77777777" w:rsidTr="006B247E">
        <w:tc>
          <w:tcPr>
            <w:tcW w:w="795" w:type="dxa"/>
            <w:tcBorders>
              <w:bottom w:val="nil"/>
            </w:tcBorders>
          </w:tcPr>
          <w:p w14:paraId="122A684D" w14:textId="77777777" w:rsidR="008463AC" w:rsidRPr="00BD1026" w:rsidRDefault="00EA77C4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835" w:type="dxa"/>
            <w:tcBorders>
              <w:bottom w:val="nil"/>
            </w:tcBorders>
          </w:tcPr>
          <w:p w14:paraId="326AB2A7" w14:textId="77777777" w:rsidR="00EA77C4" w:rsidRDefault="00B14D13">
            <w:pPr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EA77C4">
              <w:rPr>
                <w:rFonts w:hint="eastAsia"/>
                <w:sz w:val="28"/>
                <w:szCs w:val="28"/>
              </w:rPr>
              <w:t>erformance</w:t>
            </w:r>
            <w:r w:rsidR="00307559">
              <w:rPr>
                <w:sz w:val="28"/>
                <w:szCs w:val="28"/>
              </w:rPr>
              <w:t>s</w:t>
            </w:r>
          </w:p>
          <w:p w14:paraId="7FF003A6" w14:textId="6B1A5D6C" w:rsidR="00D81D08" w:rsidRPr="00BD1026" w:rsidRDefault="00D81D08">
            <w:pPr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(Including but not limited to live performances, musical, drama, dance, theatre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film screening or other art forms.)</w:t>
            </w:r>
          </w:p>
        </w:tc>
        <w:tc>
          <w:tcPr>
            <w:tcW w:w="3402" w:type="dxa"/>
            <w:tcBorders>
              <w:bottom w:val="nil"/>
            </w:tcBorders>
          </w:tcPr>
          <w:p w14:paraId="0E74B13C" w14:textId="4717BF72" w:rsidR="008463AC" w:rsidRDefault="00EA77C4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At least </w:t>
            </w:r>
            <w:r w:rsidR="00D81D08">
              <w:rPr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 xml:space="preserve"> audience per performance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81D08">
              <w:rPr>
                <w:sz w:val="28"/>
                <w:szCs w:val="28"/>
              </w:rPr>
              <w:t>programme</w:t>
            </w:r>
            <w:proofErr w:type="spellEnd"/>
            <w:r w:rsidR="00D81D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on average</w:t>
            </w:r>
          </w:p>
          <w:p w14:paraId="35C8E18E" w14:textId="5914CFCC" w:rsidR="003A4FFD" w:rsidRPr="00BD1026" w:rsidRDefault="003A4FFD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81CDF0" w14:textId="77777777" w:rsidR="008463AC" w:rsidRPr="00BD1026" w:rsidRDefault="008463AC" w:rsidP="00BD1026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</w:tr>
      <w:tr w:rsidR="00EA77C4" w:rsidRPr="00BD1026" w14:paraId="39DC3015" w14:textId="77777777" w:rsidTr="003A4FFD">
        <w:tc>
          <w:tcPr>
            <w:tcW w:w="986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8DE0E6D" w14:textId="2DEBD1B2" w:rsidR="00EA77C4" w:rsidRPr="00837E9E" w:rsidRDefault="00837E9E" w:rsidP="006B247E">
            <w:pPr>
              <w:snapToGrid w:val="0"/>
              <w:spacing w:beforeLines="30" w:before="108" w:afterLines="30" w:after="108" w:line="32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Area 5. </w:t>
            </w:r>
            <w:r w:rsidR="000E7554">
              <w:rPr>
                <w:b/>
                <w:sz w:val="28"/>
                <w:szCs w:val="28"/>
              </w:rPr>
              <w:t> </w:t>
            </w:r>
            <w:r w:rsidR="00EA77C4" w:rsidRPr="00837E9E">
              <w:rPr>
                <w:b/>
                <w:sz w:val="28"/>
                <w:szCs w:val="28"/>
              </w:rPr>
              <w:t>Marketing and publicity</w:t>
            </w:r>
          </w:p>
        </w:tc>
      </w:tr>
      <w:tr w:rsidR="00B92A79" w:rsidRPr="00BD1026" w14:paraId="398E015B" w14:textId="77777777" w:rsidTr="006B247E">
        <w:tc>
          <w:tcPr>
            <w:tcW w:w="795" w:type="dxa"/>
          </w:tcPr>
          <w:p w14:paraId="4F2D7037" w14:textId="3A7685BC" w:rsidR="00B92A79" w:rsidRPr="00BD1026" w:rsidRDefault="005A677A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66493" w:rsidRPr="00BD1026">
              <w:rPr>
                <w:sz w:val="28"/>
                <w:szCs w:val="28"/>
              </w:rPr>
              <w:t>.</w:t>
            </w:r>
            <w:r w:rsidR="0026738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D36DEFA" w14:textId="6BB34751" w:rsidR="003A4FFD" w:rsidRPr="00BD1026" w:rsidRDefault="00B92A79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BD1026">
              <w:rPr>
                <w:sz w:val="28"/>
                <w:szCs w:val="28"/>
              </w:rPr>
              <w:t>Programme</w:t>
            </w:r>
            <w:proofErr w:type="spellEnd"/>
            <w:r w:rsidRPr="00BD1026">
              <w:rPr>
                <w:sz w:val="28"/>
                <w:szCs w:val="28"/>
              </w:rPr>
              <w:t xml:space="preserve"> announcements</w:t>
            </w:r>
          </w:p>
        </w:tc>
        <w:tc>
          <w:tcPr>
            <w:tcW w:w="3402" w:type="dxa"/>
          </w:tcPr>
          <w:p w14:paraId="5D14CCFF" w14:textId="43995C72" w:rsidR="00B92A79" w:rsidRPr="00BD1026" w:rsidRDefault="00B92A79" w:rsidP="00085EED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 xml:space="preserve">At least </w:t>
            </w:r>
            <w:r w:rsidR="005559FC">
              <w:rPr>
                <w:sz w:val="28"/>
                <w:szCs w:val="28"/>
              </w:rPr>
              <w:t>2</w:t>
            </w:r>
            <w:r w:rsidRPr="00BD1026">
              <w:rPr>
                <w:sz w:val="28"/>
                <w:szCs w:val="28"/>
              </w:rPr>
              <w:t xml:space="preserve"> times </w:t>
            </w:r>
            <w:r w:rsidR="00307559">
              <w:rPr>
                <w:sz w:val="28"/>
                <w:szCs w:val="28"/>
              </w:rPr>
              <w:t>per</w:t>
            </w:r>
            <w:r w:rsidRPr="00BD1026">
              <w:rPr>
                <w:sz w:val="28"/>
                <w:szCs w:val="28"/>
              </w:rPr>
              <w:t xml:space="preserve"> </w:t>
            </w:r>
            <w:r w:rsidR="00D81D08">
              <w:rPr>
                <w:sz w:val="28"/>
                <w:szCs w:val="28"/>
              </w:rPr>
              <w:t xml:space="preserve">each </w:t>
            </w:r>
            <w:proofErr w:type="spellStart"/>
            <w:r w:rsidR="00D81D08">
              <w:rPr>
                <w:sz w:val="28"/>
                <w:szCs w:val="28"/>
              </w:rPr>
              <w:t>programme</w:t>
            </w:r>
            <w:proofErr w:type="spellEnd"/>
          </w:p>
        </w:tc>
        <w:tc>
          <w:tcPr>
            <w:tcW w:w="2835" w:type="dxa"/>
          </w:tcPr>
          <w:p w14:paraId="02094AFA" w14:textId="77777777" w:rsidR="00B92A79" w:rsidRPr="00BD1026" w:rsidRDefault="00B92A79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B92A79" w:rsidRPr="00BD1026" w14:paraId="48BF2D46" w14:textId="77777777" w:rsidTr="006B247E">
        <w:tc>
          <w:tcPr>
            <w:tcW w:w="795" w:type="dxa"/>
          </w:tcPr>
          <w:p w14:paraId="17D6E42B" w14:textId="1A43B489" w:rsidR="00B92A79" w:rsidRPr="00BD1026" w:rsidRDefault="005A677A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66493" w:rsidRPr="00BD1026">
              <w:rPr>
                <w:sz w:val="28"/>
                <w:szCs w:val="28"/>
              </w:rPr>
              <w:t>.</w:t>
            </w:r>
            <w:r w:rsidR="00267385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125293B" w14:textId="77777777" w:rsidR="00B92A79" w:rsidRDefault="00BA3BBC" w:rsidP="005A677A">
            <w:pPr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Positive m</w:t>
            </w:r>
            <w:r w:rsidR="00B92A79" w:rsidRPr="00BD1026">
              <w:rPr>
                <w:sz w:val="28"/>
                <w:szCs w:val="28"/>
              </w:rPr>
              <w:t>edia exposure</w:t>
            </w:r>
          </w:p>
          <w:p w14:paraId="29FC0383" w14:textId="6355798E" w:rsidR="003A4FFD" w:rsidRPr="00BD1026" w:rsidRDefault="003A4FFD" w:rsidP="005A677A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41F93C7" w14:textId="5EAED6F5" w:rsidR="00B92A79" w:rsidRPr="00BD1026" w:rsidRDefault="00B92A79" w:rsidP="00085EED">
            <w:pPr>
              <w:snapToGrid w:val="0"/>
              <w:spacing w:line="320" w:lineRule="exact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 xml:space="preserve">At least </w:t>
            </w:r>
            <w:r w:rsidR="005559FC">
              <w:rPr>
                <w:sz w:val="28"/>
                <w:szCs w:val="28"/>
              </w:rPr>
              <w:t>12</w:t>
            </w:r>
            <w:r w:rsidRPr="00BD1026">
              <w:rPr>
                <w:sz w:val="28"/>
                <w:szCs w:val="28"/>
              </w:rPr>
              <w:t xml:space="preserve"> times </w:t>
            </w:r>
            <w:r w:rsidR="00307559">
              <w:rPr>
                <w:sz w:val="28"/>
                <w:szCs w:val="28"/>
              </w:rPr>
              <w:t>per</w:t>
            </w:r>
            <w:r w:rsidRPr="00BD1026">
              <w:rPr>
                <w:sz w:val="28"/>
                <w:szCs w:val="28"/>
              </w:rPr>
              <w:t xml:space="preserve"> year</w:t>
            </w:r>
          </w:p>
        </w:tc>
        <w:tc>
          <w:tcPr>
            <w:tcW w:w="2835" w:type="dxa"/>
          </w:tcPr>
          <w:p w14:paraId="0A75154F" w14:textId="77777777" w:rsidR="00B92A79" w:rsidRPr="00BD1026" w:rsidRDefault="00B92A79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B14D13" w:rsidRPr="00BD1026" w14:paraId="4CAF2925" w14:textId="77777777" w:rsidTr="006B247E">
        <w:tc>
          <w:tcPr>
            <w:tcW w:w="795" w:type="dxa"/>
          </w:tcPr>
          <w:p w14:paraId="60CD0492" w14:textId="55BF81FC" w:rsidR="00B14D13" w:rsidRDefault="00B14D13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5.3</w:t>
            </w:r>
          </w:p>
        </w:tc>
        <w:tc>
          <w:tcPr>
            <w:tcW w:w="2835" w:type="dxa"/>
          </w:tcPr>
          <w:p w14:paraId="34353300" w14:textId="16794B6A" w:rsidR="00B14D13" w:rsidRDefault="00B14D13" w:rsidP="005A677A">
            <w:pPr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Social media reach</w:t>
            </w:r>
          </w:p>
        </w:tc>
        <w:tc>
          <w:tcPr>
            <w:tcW w:w="3402" w:type="dxa"/>
          </w:tcPr>
          <w:p w14:paraId="0237E50B" w14:textId="600E30C1" w:rsidR="00B14D13" w:rsidRPr="00085EED" w:rsidRDefault="00085EED" w:rsidP="00085EED">
            <w:pPr>
              <w:snapToGrid w:val="0"/>
              <w:spacing w:line="320" w:lineRule="exact"/>
              <w:rPr>
                <w:sz w:val="28"/>
                <w:szCs w:val="28"/>
                <w:u w:val="single"/>
              </w:rPr>
            </w:pPr>
            <w:r w:rsidRPr="00085EED">
              <w:rPr>
                <w:rFonts w:hint="eastAsia"/>
                <w:sz w:val="28"/>
                <w:szCs w:val="28"/>
                <w:u w:val="single"/>
              </w:rPr>
              <w:t>A</w:t>
            </w:r>
            <w:r w:rsidRPr="00085EED">
              <w:rPr>
                <w:sz w:val="28"/>
                <w:szCs w:val="28"/>
                <w:u w:val="single"/>
              </w:rPr>
              <w:t>udience reach</w:t>
            </w:r>
          </w:p>
          <w:p w14:paraId="3394215F" w14:textId="131256D5" w:rsidR="00085EED" w:rsidRDefault="00085EED" w:rsidP="00085EED">
            <w:pPr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At</w:t>
            </w:r>
            <w:r>
              <w:rPr>
                <w:sz w:val="28"/>
                <w:szCs w:val="28"/>
              </w:rPr>
              <w:t xml:space="preserve"> least 2</w:t>
            </w:r>
            <w:r w:rsidR="00477D9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0 000 per year</w:t>
            </w:r>
          </w:p>
          <w:p w14:paraId="75CB6965" w14:textId="61DD8CA9" w:rsidR="00085EED" w:rsidRDefault="00085EED" w:rsidP="00085EED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14:paraId="0B6A0B09" w14:textId="4D5B7417" w:rsidR="00085EED" w:rsidRPr="00085EED" w:rsidRDefault="00085EED" w:rsidP="00085EED">
            <w:pPr>
              <w:snapToGrid w:val="0"/>
              <w:spacing w:line="320" w:lineRule="exact"/>
              <w:rPr>
                <w:sz w:val="28"/>
                <w:szCs w:val="28"/>
                <w:u w:val="single"/>
              </w:rPr>
            </w:pPr>
            <w:r w:rsidRPr="00085EED">
              <w:rPr>
                <w:sz w:val="28"/>
                <w:szCs w:val="28"/>
                <w:u w:val="single"/>
              </w:rPr>
              <w:t>Engagements</w:t>
            </w:r>
          </w:p>
          <w:p w14:paraId="3D6F9F4E" w14:textId="77777777" w:rsidR="00085EED" w:rsidRDefault="00085EED" w:rsidP="00140DEB">
            <w:pPr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t least </w:t>
            </w:r>
            <w:r w:rsidR="00662C12">
              <w:rPr>
                <w:sz w:val="28"/>
                <w:szCs w:val="28"/>
              </w:rPr>
              <w:t>12 000</w:t>
            </w:r>
            <w:r>
              <w:rPr>
                <w:sz w:val="28"/>
                <w:szCs w:val="28"/>
              </w:rPr>
              <w:t xml:space="preserve"> per year</w:t>
            </w:r>
            <w:r w:rsidR="00A3708B">
              <w:rPr>
                <w:sz w:val="28"/>
                <w:szCs w:val="28"/>
              </w:rPr>
              <w:t xml:space="preserve"> </w:t>
            </w:r>
          </w:p>
          <w:p w14:paraId="77F2584B" w14:textId="64D43E87" w:rsidR="00140DEB" w:rsidRPr="00BD1026" w:rsidRDefault="00140DEB" w:rsidP="00140DEB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7323886" w14:textId="77777777" w:rsidR="00B14D13" w:rsidRPr="00662C12" w:rsidRDefault="00B14D13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E23D55" w:rsidRPr="00BD1026" w14:paraId="3E144125" w14:textId="77777777" w:rsidTr="00A134B0">
        <w:tc>
          <w:tcPr>
            <w:tcW w:w="9867" w:type="dxa"/>
            <w:gridSpan w:val="4"/>
            <w:shd w:val="clear" w:color="auto" w:fill="FFF2CC" w:themeFill="accent4" w:themeFillTint="33"/>
          </w:tcPr>
          <w:p w14:paraId="6938AB65" w14:textId="180ABEFD" w:rsidR="00D66493" w:rsidRPr="00837E9E" w:rsidRDefault="00837E9E">
            <w:pPr>
              <w:snapToGrid w:val="0"/>
              <w:spacing w:beforeLines="30" w:before="108" w:afterLines="30" w:after="108" w:line="32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Area</w:t>
            </w:r>
            <w:r>
              <w:rPr>
                <w:b/>
                <w:sz w:val="28"/>
                <w:szCs w:val="28"/>
              </w:rPr>
              <w:t xml:space="preserve"> 6. </w:t>
            </w:r>
            <w:r w:rsidR="000E7554">
              <w:rPr>
                <w:b/>
                <w:sz w:val="28"/>
                <w:szCs w:val="28"/>
              </w:rPr>
              <w:t> </w:t>
            </w:r>
            <w:r w:rsidR="00D66493" w:rsidRPr="00837E9E">
              <w:rPr>
                <w:b/>
                <w:sz w:val="28"/>
                <w:szCs w:val="28"/>
              </w:rPr>
              <w:t xml:space="preserve">Number of local and international </w:t>
            </w:r>
            <w:proofErr w:type="spellStart"/>
            <w:r w:rsidR="00754A3E">
              <w:rPr>
                <w:b/>
                <w:sz w:val="28"/>
                <w:szCs w:val="28"/>
              </w:rPr>
              <w:t>programmes</w:t>
            </w:r>
            <w:proofErr w:type="spellEnd"/>
          </w:p>
        </w:tc>
      </w:tr>
      <w:tr w:rsidR="00E23D55" w:rsidRPr="00BD1026" w14:paraId="62D27EF5" w14:textId="77777777" w:rsidTr="006B247E">
        <w:tc>
          <w:tcPr>
            <w:tcW w:w="795" w:type="dxa"/>
          </w:tcPr>
          <w:p w14:paraId="2A140128" w14:textId="341F8F16" w:rsidR="00AF3FE5" w:rsidRPr="00BD1026" w:rsidRDefault="00D23159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23D55" w:rsidRPr="00BD1026">
              <w:rPr>
                <w:sz w:val="28"/>
                <w:szCs w:val="28"/>
              </w:rPr>
              <w:t>.</w:t>
            </w:r>
            <w:r w:rsidR="0026738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5C7D37C4" w14:textId="6F4DAC4D" w:rsidR="00AF3FE5" w:rsidRPr="007F2B6A" w:rsidRDefault="00AF3FE5" w:rsidP="007F2B6A">
            <w:pPr>
              <w:spacing w:line="320" w:lineRule="exact"/>
              <w:rPr>
                <w:rFonts w:eastAsiaTheme="minorEastAsia"/>
                <w:sz w:val="28"/>
                <w:szCs w:val="28"/>
              </w:rPr>
            </w:pPr>
            <w:r w:rsidRPr="007F2B6A">
              <w:rPr>
                <w:sz w:val="28"/>
                <w:szCs w:val="28"/>
              </w:rPr>
              <w:t xml:space="preserve">Number and percentage of </w:t>
            </w:r>
            <w:proofErr w:type="spellStart"/>
            <w:r w:rsidR="00754A3E">
              <w:rPr>
                <w:sz w:val="28"/>
                <w:szCs w:val="28"/>
              </w:rPr>
              <w:t>programmes</w:t>
            </w:r>
            <w:proofErr w:type="spellEnd"/>
            <w:r w:rsidRPr="007F2B6A">
              <w:rPr>
                <w:sz w:val="28"/>
                <w:szCs w:val="28"/>
              </w:rPr>
              <w:t xml:space="preserve"> </w:t>
            </w:r>
            <w:r w:rsidR="00A50771" w:rsidRPr="007F2B6A">
              <w:rPr>
                <w:sz w:val="28"/>
                <w:szCs w:val="28"/>
              </w:rPr>
              <w:t>curated by the Applicant</w:t>
            </w:r>
          </w:p>
          <w:p w14:paraId="4AD14B0B" w14:textId="77777777" w:rsidR="00AF3FE5" w:rsidRPr="00BD1026" w:rsidRDefault="00AF3FE5" w:rsidP="00BD1026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12884F2" w14:textId="6AD162F1" w:rsidR="00A50771" w:rsidRPr="00BD1026" w:rsidRDefault="0041136B" w:rsidP="00080F7C">
            <w:pPr>
              <w:spacing w:line="320" w:lineRule="exact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 xml:space="preserve">At least </w:t>
            </w:r>
            <w:r w:rsidR="00D81D08">
              <w:rPr>
                <w:sz w:val="28"/>
                <w:szCs w:val="28"/>
              </w:rPr>
              <w:t>3</w:t>
            </w:r>
            <w:r w:rsidR="00080F7C">
              <w:rPr>
                <w:sz w:val="28"/>
                <w:szCs w:val="28"/>
              </w:rPr>
              <w:t>0</w:t>
            </w:r>
            <w:r w:rsidR="00D81D08">
              <w:rPr>
                <w:sz w:val="28"/>
                <w:szCs w:val="28"/>
              </w:rPr>
              <w:t xml:space="preserve">% of the </w:t>
            </w:r>
            <w:proofErr w:type="spellStart"/>
            <w:r w:rsidR="00D81D08">
              <w:rPr>
                <w:sz w:val="28"/>
                <w:szCs w:val="28"/>
              </w:rPr>
              <w:t>programmes</w:t>
            </w:r>
            <w:proofErr w:type="spellEnd"/>
          </w:p>
        </w:tc>
        <w:tc>
          <w:tcPr>
            <w:tcW w:w="2835" w:type="dxa"/>
          </w:tcPr>
          <w:p w14:paraId="1A810611" w14:textId="77777777" w:rsidR="00AF3FE5" w:rsidRPr="00BD1026" w:rsidRDefault="00AF3FE5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E23D55" w:rsidRPr="00BD1026" w14:paraId="74C8FDBF" w14:textId="77777777" w:rsidTr="006B247E">
        <w:tc>
          <w:tcPr>
            <w:tcW w:w="795" w:type="dxa"/>
          </w:tcPr>
          <w:p w14:paraId="405D7377" w14:textId="042CEF28" w:rsidR="00AF3FE5" w:rsidRPr="00D61B22" w:rsidRDefault="00D23159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23D55" w:rsidRPr="00D61B22">
              <w:rPr>
                <w:sz w:val="28"/>
                <w:szCs w:val="28"/>
              </w:rPr>
              <w:t>.</w:t>
            </w:r>
            <w:r w:rsidR="00267385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587536B3" w14:textId="366A5A74" w:rsidR="008F5668" w:rsidRPr="00BD1026" w:rsidRDefault="00AF3FE5" w:rsidP="006A6475">
            <w:pPr>
              <w:spacing w:line="320" w:lineRule="exact"/>
              <w:rPr>
                <w:rFonts w:eastAsiaTheme="minorEastAsia"/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 xml:space="preserve">Number </w:t>
            </w:r>
            <w:r w:rsidR="00A50771" w:rsidRPr="00BD1026">
              <w:rPr>
                <w:sz w:val="28"/>
                <w:szCs w:val="28"/>
              </w:rPr>
              <w:t xml:space="preserve">and percentage of </w:t>
            </w:r>
            <w:proofErr w:type="spellStart"/>
            <w:r w:rsidR="00A134B0">
              <w:rPr>
                <w:sz w:val="28"/>
                <w:szCs w:val="28"/>
              </w:rPr>
              <w:t>programmes</w:t>
            </w:r>
            <w:proofErr w:type="spellEnd"/>
            <w:r w:rsidR="00A134B0">
              <w:rPr>
                <w:sz w:val="28"/>
                <w:szCs w:val="28"/>
              </w:rPr>
              <w:t xml:space="preserve"> involving Mainland arts groups/artists</w:t>
            </w:r>
          </w:p>
        </w:tc>
        <w:tc>
          <w:tcPr>
            <w:tcW w:w="3402" w:type="dxa"/>
          </w:tcPr>
          <w:p w14:paraId="66F3D13B" w14:textId="004C14AA" w:rsidR="0041136B" w:rsidRPr="00D81D08" w:rsidRDefault="0041136B" w:rsidP="00477D9D">
            <w:pPr>
              <w:spacing w:line="320" w:lineRule="exact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 xml:space="preserve">At least </w:t>
            </w:r>
            <w:r w:rsidR="00D81D08">
              <w:rPr>
                <w:sz w:val="28"/>
                <w:szCs w:val="28"/>
              </w:rPr>
              <w:t xml:space="preserve">15% of the </w:t>
            </w:r>
            <w:proofErr w:type="spellStart"/>
            <w:r w:rsidR="00D81D08">
              <w:rPr>
                <w:sz w:val="28"/>
                <w:szCs w:val="28"/>
              </w:rPr>
              <w:t>programmes</w:t>
            </w:r>
            <w:proofErr w:type="spellEnd"/>
            <w:r w:rsidR="00D81D08" w:rsidDel="00D81D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32AEBE58" w14:textId="77777777" w:rsidR="00AF3FE5" w:rsidRPr="00BD1026" w:rsidRDefault="00AF3FE5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D81D08" w:rsidRPr="00BD1026" w14:paraId="79E1E9CD" w14:textId="77777777" w:rsidTr="006B247E">
        <w:tc>
          <w:tcPr>
            <w:tcW w:w="795" w:type="dxa"/>
          </w:tcPr>
          <w:p w14:paraId="3ABC0232" w14:textId="4DC76419" w:rsidR="00D81D08" w:rsidRDefault="00D81D08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6.3</w:t>
            </w:r>
          </w:p>
        </w:tc>
        <w:tc>
          <w:tcPr>
            <w:tcW w:w="2835" w:type="dxa"/>
          </w:tcPr>
          <w:p w14:paraId="59AD1C6B" w14:textId="2801E7D3" w:rsidR="00D81D08" w:rsidRPr="00BD1026" w:rsidRDefault="00D81D08" w:rsidP="006A6475">
            <w:pPr>
              <w:spacing w:line="320" w:lineRule="exact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 xml:space="preserve">Number and percentage of </w:t>
            </w:r>
            <w:proofErr w:type="spellStart"/>
            <w:r>
              <w:rPr>
                <w:sz w:val="28"/>
                <w:szCs w:val="28"/>
              </w:rPr>
              <w:t>programmes</w:t>
            </w:r>
            <w:proofErr w:type="spellEnd"/>
            <w:r>
              <w:rPr>
                <w:sz w:val="28"/>
                <w:szCs w:val="28"/>
              </w:rPr>
              <w:t xml:space="preserve"> involving arts groups/artists</w:t>
            </w:r>
            <w:r w:rsidR="006A6475">
              <w:rPr>
                <w:sz w:val="28"/>
                <w:szCs w:val="28"/>
              </w:rPr>
              <w:t xml:space="preserve"> other than item 6.1 and 6.2</w:t>
            </w:r>
          </w:p>
        </w:tc>
        <w:tc>
          <w:tcPr>
            <w:tcW w:w="3402" w:type="dxa"/>
          </w:tcPr>
          <w:p w14:paraId="6128100F" w14:textId="13D4EFE3" w:rsidR="00D81D08" w:rsidRPr="00BD1026" w:rsidRDefault="00D81D08" w:rsidP="00477D9D">
            <w:pPr>
              <w:spacing w:line="320" w:lineRule="exact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 xml:space="preserve">At least </w:t>
            </w:r>
            <w:r>
              <w:rPr>
                <w:sz w:val="28"/>
                <w:szCs w:val="28"/>
              </w:rPr>
              <w:t xml:space="preserve">15% of the </w:t>
            </w:r>
            <w:proofErr w:type="spellStart"/>
            <w:r>
              <w:rPr>
                <w:sz w:val="28"/>
                <w:szCs w:val="28"/>
              </w:rPr>
              <w:t>programmes</w:t>
            </w:r>
            <w:proofErr w:type="spellEnd"/>
          </w:p>
        </w:tc>
        <w:tc>
          <w:tcPr>
            <w:tcW w:w="2835" w:type="dxa"/>
          </w:tcPr>
          <w:p w14:paraId="58FCEB76" w14:textId="77777777" w:rsidR="00D81D08" w:rsidRPr="00BD1026" w:rsidRDefault="00D81D08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E23D55" w:rsidRPr="00BD1026" w14:paraId="7E8519D3" w14:textId="77777777" w:rsidTr="00A134B0">
        <w:tc>
          <w:tcPr>
            <w:tcW w:w="9867" w:type="dxa"/>
            <w:gridSpan w:val="4"/>
            <w:shd w:val="clear" w:color="auto" w:fill="FFF2CC" w:themeFill="accent4" w:themeFillTint="33"/>
          </w:tcPr>
          <w:p w14:paraId="5DBB890A" w14:textId="1EE596D1" w:rsidR="00AF3FE5" w:rsidRPr="00837E9E" w:rsidRDefault="00837E9E" w:rsidP="006B247E">
            <w:pPr>
              <w:snapToGrid w:val="0"/>
              <w:spacing w:beforeLines="30" w:before="108" w:afterLines="30" w:after="108" w:line="32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Area 7. </w:t>
            </w:r>
            <w:r w:rsidR="000E7554">
              <w:rPr>
                <w:b/>
                <w:sz w:val="28"/>
                <w:szCs w:val="28"/>
              </w:rPr>
              <w:t> </w:t>
            </w:r>
            <w:r w:rsidR="00AF3FE5" w:rsidRPr="00837E9E">
              <w:rPr>
                <w:b/>
                <w:sz w:val="28"/>
                <w:szCs w:val="28"/>
              </w:rPr>
              <w:t>Collaboration</w:t>
            </w:r>
            <w:r w:rsidR="007F2B6A" w:rsidRPr="00837E9E">
              <w:rPr>
                <w:b/>
                <w:sz w:val="28"/>
                <w:szCs w:val="28"/>
              </w:rPr>
              <w:t xml:space="preserve"> projects/events</w:t>
            </w:r>
          </w:p>
        </w:tc>
      </w:tr>
      <w:tr w:rsidR="00E23D55" w:rsidRPr="00BD1026" w14:paraId="3EF72319" w14:textId="77777777" w:rsidTr="006B247E">
        <w:tc>
          <w:tcPr>
            <w:tcW w:w="795" w:type="dxa"/>
          </w:tcPr>
          <w:p w14:paraId="533CA1A5" w14:textId="46349CC3" w:rsidR="00AF3FE5" w:rsidRPr="00BD1026" w:rsidRDefault="00D23159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23D55" w:rsidRPr="00BD1026">
              <w:rPr>
                <w:sz w:val="28"/>
                <w:szCs w:val="28"/>
              </w:rPr>
              <w:t>.1</w:t>
            </w:r>
          </w:p>
        </w:tc>
        <w:tc>
          <w:tcPr>
            <w:tcW w:w="2835" w:type="dxa"/>
          </w:tcPr>
          <w:p w14:paraId="581229A8" w14:textId="5FF495E3" w:rsidR="00AF3FE5" w:rsidRPr="00BD1026" w:rsidRDefault="006B247E" w:rsidP="00BD1026">
            <w:pPr>
              <w:spacing w:line="320" w:lineRule="exact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Number of partnership/ </w:t>
            </w:r>
            <w:r w:rsidR="00AF3FE5" w:rsidRPr="00BD1026">
              <w:rPr>
                <w:sz w:val="28"/>
                <w:szCs w:val="28"/>
              </w:rPr>
              <w:t xml:space="preserve">collaborations with </w:t>
            </w:r>
            <w:r w:rsidR="00AF3FE5" w:rsidRPr="00BD1026">
              <w:rPr>
                <w:sz w:val="28"/>
                <w:szCs w:val="28"/>
              </w:rPr>
              <w:lastRenderedPageBreak/>
              <w:t xml:space="preserve">local </w:t>
            </w:r>
            <w:proofErr w:type="spellStart"/>
            <w:r w:rsidR="00AF3FE5" w:rsidRPr="00BD1026">
              <w:rPr>
                <w:sz w:val="28"/>
                <w:szCs w:val="28"/>
              </w:rPr>
              <w:t>organisations</w:t>
            </w:r>
            <w:proofErr w:type="spellEnd"/>
            <w:r w:rsidR="00AF3FE5" w:rsidRPr="00BD1026">
              <w:rPr>
                <w:sz w:val="28"/>
                <w:szCs w:val="28"/>
              </w:rPr>
              <w:t xml:space="preserve"> </w:t>
            </w:r>
          </w:p>
          <w:p w14:paraId="4BD4EF64" w14:textId="77777777" w:rsidR="00AF3FE5" w:rsidRPr="00BD1026" w:rsidRDefault="00AF3FE5" w:rsidP="00BD1026">
            <w:pPr>
              <w:spacing w:line="320" w:lineRule="exac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773D2D4" w14:textId="7EA2C80E" w:rsidR="0041136B" w:rsidRPr="00BD1026" w:rsidRDefault="00477D9D" w:rsidP="00477D9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At least </w:t>
            </w:r>
            <w:r w:rsidR="00D81D08">
              <w:rPr>
                <w:sz w:val="28"/>
                <w:szCs w:val="28"/>
              </w:rPr>
              <w:t xml:space="preserve">15% of the </w:t>
            </w:r>
            <w:proofErr w:type="spellStart"/>
            <w:r w:rsidR="00D81D08">
              <w:rPr>
                <w:sz w:val="28"/>
                <w:szCs w:val="28"/>
              </w:rPr>
              <w:t>programmes</w:t>
            </w:r>
            <w:proofErr w:type="spellEnd"/>
          </w:p>
        </w:tc>
        <w:tc>
          <w:tcPr>
            <w:tcW w:w="2835" w:type="dxa"/>
          </w:tcPr>
          <w:p w14:paraId="216BC87D" w14:textId="77777777" w:rsidR="00AF3FE5" w:rsidRPr="00BD1026" w:rsidRDefault="00AF3FE5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E23D55" w:rsidRPr="00BD1026" w14:paraId="5F0C85B2" w14:textId="77777777" w:rsidTr="006B247E">
        <w:tc>
          <w:tcPr>
            <w:tcW w:w="795" w:type="dxa"/>
          </w:tcPr>
          <w:p w14:paraId="2A0A5F0F" w14:textId="7956A851" w:rsidR="00AF3FE5" w:rsidRPr="00BD1026" w:rsidRDefault="00D23159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23D55" w:rsidRPr="00BD1026">
              <w:rPr>
                <w:sz w:val="28"/>
                <w:szCs w:val="28"/>
              </w:rPr>
              <w:t>.2</w:t>
            </w:r>
          </w:p>
        </w:tc>
        <w:tc>
          <w:tcPr>
            <w:tcW w:w="2835" w:type="dxa"/>
          </w:tcPr>
          <w:p w14:paraId="2EEC14F0" w14:textId="77777777" w:rsidR="00AF3FE5" w:rsidRDefault="00AF3FE5" w:rsidP="006B247E">
            <w:pPr>
              <w:spacing w:line="320" w:lineRule="exact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 xml:space="preserve">Number of </w:t>
            </w:r>
            <w:r w:rsidR="006B247E">
              <w:rPr>
                <w:sz w:val="28"/>
                <w:szCs w:val="28"/>
              </w:rPr>
              <w:t xml:space="preserve">partnership/ </w:t>
            </w:r>
            <w:r w:rsidRPr="00BD1026">
              <w:rPr>
                <w:sz w:val="28"/>
                <w:szCs w:val="28"/>
              </w:rPr>
              <w:t xml:space="preserve">collaborations with </w:t>
            </w:r>
            <w:r w:rsidR="0041136B" w:rsidRPr="00BD1026">
              <w:rPr>
                <w:sz w:val="28"/>
                <w:szCs w:val="28"/>
              </w:rPr>
              <w:t xml:space="preserve">Mainland or </w:t>
            </w:r>
            <w:r w:rsidR="00A50771" w:rsidRPr="00BD1026">
              <w:rPr>
                <w:sz w:val="28"/>
                <w:szCs w:val="28"/>
              </w:rPr>
              <w:t>overseas</w:t>
            </w:r>
            <w:r w:rsidRPr="00BD1026">
              <w:rPr>
                <w:sz w:val="28"/>
                <w:szCs w:val="28"/>
              </w:rPr>
              <w:t xml:space="preserve"> </w:t>
            </w:r>
            <w:proofErr w:type="spellStart"/>
            <w:r w:rsidRPr="00BD1026">
              <w:rPr>
                <w:sz w:val="28"/>
                <w:szCs w:val="28"/>
              </w:rPr>
              <w:t>organisations</w:t>
            </w:r>
            <w:proofErr w:type="spellEnd"/>
          </w:p>
          <w:p w14:paraId="35921716" w14:textId="7B0AF098" w:rsidR="006B247E" w:rsidRPr="00BD1026" w:rsidRDefault="006B247E" w:rsidP="006B247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75452C7" w14:textId="63D6371C" w:rsidR="00AF3FE5" w:rsidRPr="00BD1026" w:rsidRDefault="00477D9D" w:rsidP="00477D9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 least </w:t>
            </w:r>
            <w:r w:rsidR="00D81D08">
              <w:rPr>
                <w:sz w:val="28"/>
                <w:szCs w:val="28"/>
              </w:rPr>
              <w:t xml:space="preserve">15% of the </w:t>
            </w:r>
            <w:proofErr w:type="spellStart"/>
            <w:r w:rsidR="00D81D08">
              <w:rPr>
                <w:sz w:val="28"/>
                <w:szCs w:val="28"/>
              </w:rPr>
              <w:t>programmes</w:t>
            </w:r>
            <w:proofErr w:type="spellEnd"/>
          </w:p>
        </w:tc>
        <w:tc>
          <w:tcPr>
            <w:tcW w:w="2835" w:type="dxa"/>
          </w:tcPr>
          <w:p w14:paraId="28F8777C" w14:textId="77777777" w:rsidR="00AF3FE5" w:rsidRPr="00BD1026" w:rsidRDefault="00AF3FE5" w:rsidP="00BD1026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  <w:tr w:rsidR="00E23D55" w:rsidRPr="00BD1026" w14:paraId="2AFAE4F3" w14:textId="77777777" w:rsidTr="00A134B0">
        <w:tc>
          <w:tcPr>
            <w:tcW w:w="9867" w:type="dxa"/>
            <w:gridSpan w:val="4"/>
            <w:shd w:val="clear" w:color="auto" w:fill="FFF2CC" w:themeFill="accent4" w:themeFillTint="33"/>
          </w:tcPr>
          <w:p w14:paraId="788BEC73" w14:textId="2C0D1699" w:rsidR="00A61733" w:rsidRPr="00837E9E" w:rsidRDefault="00837E9E" w:rsidP="006B247E">
            <w:pPr>
              <w:snapToGrid w:val="0"/>
              <w:spacing w:beforeLines="30" w:before="108" w:afterLines="30" w:after="108" w:line="32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Area </w:t>
            </w:r>
            <w:r w:rsidR="00D81D08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0E7554">
              <w:rPr>
                <w:b/>
                <w:sz w:val="28"/>
                <w:szCs w:val="28"/>
              </w:rPr>
              <w:t> </w:t>
            </w:r>
            <w:r w:rsidR="00D90FE2" w:rsidRPr="00837E9E">
              <w:rPr>
                <w:b/>
                <w:sz w:val="28"/>
                <w:szCs w:val="28"/>
              </w:rPr>
              <w:t xml:space="preserve">Satisfaction </w:t>
            </w:r>
            <w:r w:rsidR="00A311D1" w:rsidRPr="00837E9E">
              <w:rPr>
                <w:b/>
                <w:sz w:val="28"/>
                <w:szCs w:val="28"/>
              </w:rPr>
              <w:t>l</w:t>
            </w:r>
            <w:r w:rsidR="00D90FE2" w:rsidRPr="00837E9E">
              <w:rPr>
                <w:b/>
                <w:sz w:val="28"/>
                <w:szCs w:val="28"/>
              </w:rPr>
              <w:t>evel of visitors and audience</w:t>
            </w:r>
          </w:p>
        </w:tc>
      </w:tr>
      <w:tr w:rsidR="00E01CDC" w:rsidRPr="00BD1026" w14:paraId="4B07CB6E" w14:textId="77777777" w:rsidTr="006B247E">
        <w:tc>
          <w:tcPr>
            <w:tcW w:w="795" w:type="dxa"/>
          </w:tcPr>
          <w:p w14:paraId="762E0AC7" w14:textId="0D28B4DE" w:rsidR="00E01CDC" w:rsidRPr="00BD1026" w:rsidRDefault="00D81D08" w:rsidP="00D90FE2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01CDC" w:rsidRPr="00BD1026">
              <w:rPr>
                <w:sz w:val="28"/>
                <w:szCs w:val="28"/>
              </w:rPr>
              <w:t>.1</w:t>
            </w:r>
          </w:p>
        </w:tc>
        <w:tc>
          <w:tcPr>
            <w:tcW w:w="2835" w:type="dxa"/>
          </w:tcPr>
          <w:p w14:paraId="5F605F97" w14:textId="54316732" w:rsidR="00E01CDC" w:rsidRPr="00BD1026" w:rsidRDefault="00E01CDC" w:rsidP="00D90FE2">
            <w:pPr>
              <w:spacing w:line="320" w:lineRule="exact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 xml:space="preserve">Satisfaction </w:t>
            </w:r>
            <w:r>
              <w:rPr>
                <w:sz w:val="28"/>
                <w:szCs w:val="28"/>
              </w:rPr>
              <w:t>l</w:t>
            </w:r>
            <w:r w:rsidRPr="00BD1026">
              <w:rPr>
                <w:sz w:val="28"/>
                <w:szCs w:val="28"/>
              </w:rPr>
              <w:t>evel of visitors and audience</w:t>
            </w:r>
          </w:p>
          <w:p w14:paraId="50512992" w14:textId="6368C10E" w:rsidR="00307559" w:rsidRDefault="00307559" w:rsidP="00307559">
            <w:pPr>
              <w:snapToGrid w:val="0"/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(to be ascertained by</w:t>
            </w:r>
            <w:r w:rsidRPr="00BD1026">
              <w:rPr>
                <w:sz w:val="28"/>
                <w:szCs w:val="28"/>
              </w:rPr>
              <w:t xml:space="preserve"> conduct</w:t>
            </w:r>
            <w:r>
              <w:rPr>
                <w:sz w:val="28"/>
                <w:szCs w:val="28"/>
              </w:rPr>
              <w:t>ing</w:t>
            </w:r>
            <w:r w:rsidRPr="00BD1026">
              <w:rPr>
                <w:sz w:val="28"/>
                <w:szCs w:val="28"/>
              </w:rPr>
              <w:t xml:space="preserve"> survey</w:t>
            </w:r>
            <w:r>
              <w:rPr>
                <w:sz w:val="28"/>
                <w:szCs w:val="28"/>
              </w:rPr>
              <w:t>s</w:t>
            </w:r>
            <w:r w:rsidRPr="00BD10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with</w:t>
            </w:r>
            <w:r w:rsidRPr="00BD1026">
              <w:rPr>
                <w:sz w:val="28"/>
                <w:szCs w:val="28"/>
              </w:rPr>
              <w:t xml:space="preserve"> visitors and audience</w:t>
            </w:r>
            <w:r>
              <w:rPr>
                <w:sz w:val="28"/>
                <w:szCs w:val="28"/>
              </w:rPr>
              <w:t>)</w:t>
            </w:r>
          </w:p>
          <w:p w14:paraId="0F4001E5" w14:textId="77777777" w:rsidR="00E01CDC" w:rsidRPr="00307559" w:rsidRDefault="00E01CDC" w:rsidP="00D90FE2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5956018" w14:textId="6752411F" w:rsidR="00E01CDC" w:rsidRPr="00BD1026" w:rsidRDefault="00E01CDC" w:rsidP="00477D9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Average satisfaction rate of over 80%</w:t>
            </w:r>
          </w:p>
        </w:tc>
        <w:tc>
          <w:tcPr>
            <w:tcW w:w="2835" w:type="dxa"/>
          </w:tcPr>
          <w:p w14:paraId="171E4A56" w14:textId="77777777" w:rsidR="00C06CEE" w:rsidRDefault="00C06CEE" w:rsidP="00C06CE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14:paraId="4E4F142A" w14:textId="77777777" w:rsidR="00CC7757" w:rsidRDefault="00CC7757" w:rsidP="00C06CE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  <w:p w14:paraId="6E945182" w14:textId="38206853" w:rsidR="00CC7757" w:rsidRPr="00BD1026" w:rsidRDefault="00CC7757" w:rsidP="00C06CEE">
            <w:pPr>
              <w:snapToGrid w:val="0"/>
              <w:spacing w:line="320" w:lineRule="exact"/>
              <w:rPr>
                <w:sz w:val="28"/>
                <w:szCs w:val="28"/>
              </w:rPr>
            </w:pPr>
          </w:p>
        </w:tc>
      </w:tr>
      <w:tr w:rsidR="00D90FE2" w:rsidRPr="00BD1026" w14:paraId="1C903537" w14:textId="77777777" w:rsidTr="00A134B0">
        <w:tc>
          <w:tcPr>
            <w:tcW w:w="9867" w:type="dxa"/>
            <w:gridSpan w:val="4"/>
            <w:shd w:val="clear" w:color="auto" w:fill="FFF2CC" w:themeFill="accent4" w:themeFillTint="33"/>
          </w:tcPr>
          <w:p w14:paraId="51EA1764" w14:textId="7962E0D5" w:rsidR="00D90FE2" w:rsidRPr="00837E9E" w:rsidRDefault="00837E9E" w:rsidP="006B247E">
            <w:pPr>
              <w:snapToGrid w:val="0"/>
              <w:spacing w:beforeLines="30" w:before="108" w:afterLines="30" w:after="108" w:line="32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Area </w:t>
            </w:r>
            <w:r w:rsidR="00F37599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0E7554">
              <w:rPr>
                <w:b/>
                <w:sz w:val="28"/>
                <w:szCs w:val="28"/>
              </w:rPr>
              <w:t> </w:t>
            </w:r>
            <w:r w:rsidR="00D90FE2" w:rsidRPr="00837E9E">
              <w:rPr>
                <w:b/>
                <w:sz w:val="28"/>
                <w:szCs w:val="28"/>
              </w:rPr>
              <w:t xml:space="preserve">Response </w:t>
            </w:r>
            <w:r w:rsidR="00A311D1" w:rsidRPr="00837E9E">
              <w:rPr>
                <w:b/>
                <w:sz w:val="28"/>
                <w:szCs w:val="28"/>
              </w:rPr>
              <w:t>t</w:t>
            </w:r>
            <w:r w:rsidR="00D90FE2" w:rsidRPr="00837E9E">
              <w:rPr>
                <w:b/>
                <w:sz w:val="28"/>
                <w:szCs w:val="28"/>
              </w:rPr>
              <w:t xml:space="preserve">ime to </w:t>
            </w:r>
            <w:r w:rsidR="00A311D1" w:rsidRPr="00837E9E">
              <w:rPr>
                <w:b/>
                <w:sz w:val="28"/>
                <w:szCs w:val="28"/>
              </w:rPr>
              <w:t>p</w:t>
            </w:r>
            <w:r w:rsidR="00D90FE2" w:rsidRPr="00837E9E">
              <w:rPr>
                <w:b/>
                <w:sz w:val="28"/>
                <w:szCs w:val="28"/>
              </w:rPr>
              <w:t xml:space="preserve">ublic </w:t>
            </w:r>
            <w:r w:rsidR="00A311D1" w:rsidRPr="00837E9E">
              <w:rPr>
                <w:b/>
                <w:sz w:val="28"/>
                <w:szCs w:val="28"/>
              </w:rPr>
              <w:t>c</w:t>
            </w:r>
            <w:r w:rsidR="00D90FE2" w:rsidRPr="00837E9E">
              <w:rPr>
                <w:b/>
                <w:sz w:val="28"/>
                <w:szCs w:val="28"/>
              </w:rPr>
              <w:t>omplaint</w:t>
            </w:r>
            <w:r w:rsidR="00A311D1" w:rsidRPr="00837E9E">
              <w:rPr>
                <w:b/>
                <w:sz w:val="28"/>
                <w:szCs w:val="28"/>
              </w:rPr>
              <w:t>s</w:t>
            </w:r>
            <w:r w:rsidR="00D90FE2" w:rsidRPr="00837E9E">
              <w:rPr>
                <w:b/>
                <w:sz w:val="28"/>
                <w:szCs w:val="28"/>
              </w:rPr>
              <w:t xml:space="preserve"> and </w:t>
            </w:r>
            <w:r w:rsidR="00A311D1" w:rsidRPr="00837E9E">
              <w:rPr>
                <w:b/>
                <w:sz w:val="28"/>
                <w:szCs w:val="28"/>
              </w:rPr>
              <w:t>e</w:t>
            </w:r>
            <w:r w:rsidR="00D90FE2" w:rsidRPr="00837E9E">
              <w:rPr>
                <w:b/>
                <w:sz w:val="28"/>
                <w:szCs w:val="28"/>
              </w:rPr>
              <w:t>nquir</w:t>
            </w:r>
            <w:r w:rsidR="00A311D1" w:rsidRPr="00837E9E">
              <w:rPr>
                <w:b/>
                <w:sz w:val="28"/>
                <w:szCs w:val="28"/>
              </w:rPr>
              <w:t>ies</w:t>
            </w:r>
          </w:p>
        </w:tc>
      </w:tr>
      <w:tr w:rsidR="00D90FE2" w:rsidRPr="00BD1026" w14:paraId="338E5FCA" w14:textId="77777777" w:rsidTr="006B247E">
        <w:tc>
          <w:tcPr>
            <w:tcW w:w="795" w:type="dxa"/>
          </w:tcPr>
          <w:p w14:paraId="6356494F" w14:textId="615839E5" w:rsidR="00D90FE2" w:rsidRPr="00BD1026" w:rsidRDefault="00F37599" w:rsidP="00D61B22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90FE2" w:rsidRPr="00BD1026">
              <w:rPr>
                <w:sz w:val="28"/>
                <w:szCs w:val="28"/>
              </w:rPr>
              <w:t>.1</w:t>
            </w:r>
          </w:p>
        </w:tc>
        <w:tc>
          <w:tcPr>
            <w:tcW w:w="2835" w:type="dxa"/>
          </w:tcPr>
          <w:p w14:paraId="00473CBC" w14:textId="754CEDAD" w:rsidR="00D90FE2" w:rsidRPr="00BD1026" w:rsidRDefault="00D90FE2">
            <w:pPr>
              <w:spacing w:line="320" w:lineRule="exact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 xml:space="preserve">Response </w:t>
            </w:r>
            <w:r w:rsidR="00A311D1">
              <w:rPr>
                <w:sz w:val="28"/>
                <w:szCs w:val="28"/>
              </w:rPr>
              <w:t>t</w:t>
            </w:r>
            <w:r w:rsidRPr="00BD1026">
              <w:rPr>
                <w:sz w:val="28"/>
                <w:szCs w:val="28"/>
              </w:rPr>
              <w:t xml:space="preserve">ime to </w:t>
            </w:r>
            <w:r w:rsidR="00A311D1">
              <w:rPr>
                <w:sz w:val="28"/>
                <w:szCs w:val="28"/>
              </w:rPr>
              <w:t>p</w:t>
            </w:r>
            <w:r w:rsidRPr="00BD1026">
              <w:rPr>
                <w:sz w:val="28"/>
                <w:szCs w:val="28"/>
              </w:rPr>
              <w:t xml:space="preserve">ublic </w:t>
            </w:r>
            <w:r w:rsidR="00A311D1">
              <w:rPr>
                <w:sz w:val="28"/>
                <w:szCs w:val="28"/>
              </w:rPr>
              <w:t>c</w:t>
            </w:r>
            <w:r w:rsidRPr="00BD1026">
              <w:rPr>
                <w:sz w:val="28"/>
                <w:szCs w:val="28"/>
              </w:rPr>
              <w:t>omplaint</w:t>
            </w:r>
            <w:r w:rsidR="00A311D1">
              <w:rPr>
                <w:sz w:val="28"/>
                <w:szCs w:val="28"/>
              </w:rPr>
              <w:t>s</w:t>
            </w:r>
            <w:r w:rsidRPr="00BD1026">
              <w:rPr>
                <w:sz w:val="28"/>
                <w:szCs w:val="28"/>
              </w:rPr>
              <w:t xml:space="preserve"> and </w:t>
            </w:r>
            <w:r w:rsidR="00A311D1">
              <w:rPr>
                <w:sz w:val="28"/>
                <w:szCs w:val="28"/>
              </w:rPr>
              <w:t>e</w:t>
            </w:r>
            <w:r w:rsidRPr="00BD1026">
              <w:rPr>
                <w:sz w:val="28"/>
                <w:szCs w:val="28"/>
              </w:rPr>
              <w:t>nquir</w:t>
            </w:r>
            <w:r w:rsidR="00A311D1">
              <w:rPr>
                <w:sz w:val="28"/>
                <w:szCs w:val="28"/>
              </w:rPr>
              <w:t>ies</w:t>
            </w:r>
          </w:p>
        </w:tc>
        <w:tc>
          <w:tcPr>
            <w:tcW w:w="3402" w:type="dxa"/>
          </w:tcPr>
          <w:p w14:paraId="47F1B464" w14:textId="2346F438" w:rsidR="00D90FE2" w:rsidRPr="00BD1026" w:rsidRDefault="00D90FE2" w:rsidP="008D35C2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 w:left="288" w:hanging="288"/>
              <w:rPr>
                <w:sz w:val="28"/>
                <w:szCs w:val="28"/>
              </w:rPr>
            </w:pPr>
            <w:r w:rsidRPr="00BD1026">
              <w:rPr>
                <w:sz w:val="28"/>
                <w:szCs w:val="28"/>
              </w:rPr>
              <w:t>Reply to complainant</w:t>
            </w:r>
            <w:r w:rsidR="00A311D1">
              <w:rPr>
                <w:sz w:val="28"/>
                <w:szCs w:val="28"/>
              </w:rPr>
              <w:t>/enquirer</w:t>
            </w:r>
            <w:r w:rsidRPr="00BD1026">
              <w:rPr>
                <w:sz w:val="28"/>
                <w:szCs w:val="28"/>
              </w:rPr>
              <w:t xml:space="preserve"> within 10 calendar days for general complaints</w:t>
            </w:r>
            <w:r w:rsidR="00A311D1">
              <w:rPr>
                <w:sz w:val="28"/>
                <w:szCs w:val="28"/>
              </w:rPr>
              <w:t>/</w:t>
            </w:r>
            <w:r w:rsidRPr="00BD1026">
              <w:rPr>
                <w:sz w:val="28"/>
                <w:szCs w:val="28"/>
              </w:rPr>
              <w:t>enquiries; and</w:t>
            </w:r>
          </w:p>
          <w:p w14:paraId="1EA22DBC" w14:textId="77777777" w:rsidR="00D90FE2" w:rsidRPr="00A311D1" w:rsidRDefault="00D90FE2" w:rsidP="008D35C2">
            <w:pPr>
              <w:pStyle w:val="a3"/>
              <w:spacing w:line="320" w:lineRule="exact"/>
              <w:ind w:left="768" w:hanging="288"/>
              <w:rPr>
                <w:sz w:val="28"/>
                <w:szCs w:val="28"/>
              </w:rPr>
            </w:pPr>
          </w:p>
          <w:p w14:paraId="1DDA4B3B" w14:textId="77777777" w:rsidR="00D90FE2" w:rsidRDefault="00A311D1" w:rsidP="008D35C2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 w:left="288" w:hanging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Reply to complainant/enquirer </w:t>
            </w:r>
            <w:r w:rsidR="00D90FE2" w:rsidRPr="00BD1026">
              <w:rPr>
                <w:sz w:val="28"/>
                <w:szCs w:val="28"/>
              </w:rPr>
              <w:t>within 24 hours for urgent complaints</w:t>
            </w:r>
            <w:r>
              <w:rPr>
                <w:sz w:val="28"/>
                <w:szCs w:val="28"/>
              </w:rPr>
              <w:t>/</w:t>
            </w:r>
            <w:r w:rsidR="00D90FE2" w:rsidRPr="00BD1026">
              <w:rPr>
                <w:sz w:val="28"/>
                <w:szCs w:val="28"/>
              </w:rPr>
              <w:t xml:space="preserve"> enquiries</w:t>
            </w:r>
          </w:p>
          <w:p w14:paraId="4EC13926" w14:textId="1A0D49F5" w:rsidR="008F5668" w:rsidRPr="003A4FFD" w:rsidRDefault="008F5668" w:rsidP="003A4FFD">
            <w:pPr>
              <w:widowControl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5BA34F4" w14:textId="77777777" w:rsidR="00D90FE2" w:rsidRPr="00BD1026" w:rsidRDefault="00D90FE2" w:rsidP="00D90FE2">
            <w:pPr>
              <w:snapToGrid w:val="0"/>
              <w:spacing w:line="320" w:lineRule="exact"/>
              <w:jc w:val="both"/>
              <w:rPr>
                <w:sz w:val="28"/>
                <w:szCs w:val="28"/>
              </w:rPr>
            </w:pPr>
          </w:p>
        </w:tc>
      </w:tr>
    </w:tbl>
    <w:p w14:paraId="00D3E715" w14:textId="77777777" w:rsidR="000D2145" w:rsidRDefault="000D2145" w:rsidP="00BD1026">
      <w:pPr>
        <w:spacing w:line="320" w:lineRule="exact"/>
        <w:rPr>
          <w:sz w:val="28"/>
          <w:szCs w:val="28"/>
        </w:rPr>
      </w:pPr>
    </w:p>
    <w:p w14:paraId="24A946FC" w14:textId="5BC74257" w:rsidR="003A4FFD" w:rsidRDefault="003A4FFD" w:rsidP="00BD1026">
      <w:pPr>
        <w:spacing w:line="320" w:lineRule="exact"/>
        <w:rPr>
          <w:sz w:val="28"/>
          <w:szCs w:val="28"/>
        </w:rPr>
      </w:pPr>
    </w:p>
    <w:p w14:paraId="31C2670E" w14:textId="3CF28EF9" w:rsidR="000D2145" w:rsidRDefault="000D2145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63ADB7" w14:textId="77777777" w:rsidR="00477D9D" w:rsidRDefault="00477D9D" w:rsidP="00BD1026">
      <w:pPr>
        <w:spacing w:line="320" w:lineRule="exact"/>
        <w:rPr>
          <w:sz w:val="28"/>
          <w:szCs w:val="28"/>
        </w:rPr>
      </w:pPr>
    </w:p>
    <w:tbl>
      <w:tblPr>
        <w:tblStyle w:val="af4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  <w:gridCol w:w="492"/>
        <w:gridCol w:w="2915"/>
      </w:tblGrid>
      <w:tr w:rsidR="000E7554" w14:paraId="0C95D8CB" w14:textId="77777777" w:rsidTr="003B6A2A">
        <w:trPr>
          <w:trHeight w:val="629"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2B4EE437" w14:textId="64E10EE4" w:rsidR="000E7554" w:rsidRPr="000E7554" w:rsidRDefault="000E7554" w:rsidP="000E7554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0E7554">
              <w:rPr>
                <w:b/>
                <w:i/>
                <w:sz w:val="28"/>
                <w:szCs w:val="28"/>
              </w:rPr>
              <w:t xml:space="preserve">To be completed </w:t>
            </w:r>
            <w:r w:rsidR="00307559">
              <w:rPr>
                <w:b/>
                <w:i/>
                <w:sz w:val="28"/>
                <w:szCs w:val="28"/>
              </w:rPr>
              <w:t xml:space="preserve">and signed </w:t>
            </w:r>
            <w:r w:rsidRPr="000E7554">
              <w:rPr>
                <w:b/>
                <w:i/>
                <w:sz w:val="28"/>
                <w:szCs w:val="28"/>
              </w:rPr>
              <w:t xml:space="preserve">by </w:t>
            </w:r>
            <w:r w:rsidR="003B6A2A">
              <w:rPr>
                <w:b/>
                <w:i/>
                <w:sz w:val="28"/>
                <w:szCs w:val="28"/>
              </w:rPr>
              <w:t xml:space="preserve">the </w:t>
            </w:r>
            <w:r w:rsidRPr="000E7554">
              <w:rPr>
                <w:b/>
                <w:i/>
                <w:sz w:val="28"/>
                <w:szCs w:val="28"/>
              </w:rPr>
              <w:t>Applicant</w:t>
            </w:r>
          </w:p>
        </w:tc>
      </w:tr>
      <w:tr w:rsidR="000E7554" w14:paraId="50E18613" w14:textId="77777777" w:rsidTr="000E7554">
        <w:trPr>
          <w:trHeight w:val="283"/>
        </w:trPr>
        <w:tc>
          <w:tcPr>
            <w:tcW w:w="2830" w:type="dxa"/>
          </w:tcPr>
          <w:p w14:paraId="6BAA89CF" w14:textId="35210855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875AE88" w14:textId="77777777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25B55347" w14:textId="77777777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14:paraId="3848834A" w14:textId="77777777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0E7554" w14:paraId="40560FA2" w14:textId="77777777" w:rsidTr="000E7554">
        <w:tc>
          <w:tcPr>
            <w:tcW w:w="2830" w:type="dxa"/>
          </w:tcPr>
          <w:p w14:paraId="3F81630F" w14:textId="77777777" w:rsidR="000E7554" w:rsidRPr="00F200C2" w:rsidRDefault="000E7554" w:rsidP="0050602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  <w:p w14:paraId="61C2050C" w14:textId="08415DC5" w:rsidR="000E7554" w:rsidRPr="00F200C2" w:rsidRDefault="000E7554" w:rsidP="004960D5">
            <w:pPr>
              <w:spacing w:line="320" w:lineRule="exact"/>
              <w:rPr>
                <w:sz w:val="28"/>
                <w:szCs w:val="28"/>
              </w:rPr>
            </w:pPr>
            <w:r w:rsidRPr="00F200C2">
              <w:rPr>
                <w:sz w:val="28"/>
                <w:szCs w:val="28"/>
              </w:rPr>
              <w:t>Signature</w:t>
            </w:r>
            <w:r w:rsidR="00307559" w:rsidRPr="00F200C2">
              <w:rPr>
                <w:sz w:val="28"/>
                <w:szCs w:val="28"/>
              </w:rPr>
              <w:t xml:space="preserve"> (to be signed by the Applicant / </w:t>
            </w:r>
            <w:proofErr w:type="spellStart"/>
            <w:r w:rsidR="004960D5" w:rsidRPr="00F200C2">
              <w:rPr>
                <w:sz w:val="28"/>
                <w:szCs w:val="28"/>
              </w:rPr>
              <w:t>authorised</w:t>
            </w:r>
            <w:proofErr w:type="spellEnd"/>
            <w:r w:rsidR="004960D5" w:rsidRPr="00F200C2">
              <w:rPr>
                <w:sz w:val="28"/>
                <w:szCs w:val="28"/>
              </w:rPr>
              <w:t xml:space="preserve"> </w:t>
            </w:r>
            <w:r w:rsidR="00307559" w:rsidRPr="00F200C2">
              <w:rPr>
                <w:sz w:val="28"/>
                <w:szCs w:val="28"/>
              </w:rPr>
              <w:t>signatory for and on behalf of the Applicant)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B488BF4" w14:textId="77777777" w:rsidR="000E7554" w:rsidRPr="000E7554" w:rsidRDefault="000E7554" w:rsidP="00506026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592DED60" w14:textId="77777777" w:rsidR="000E7554" w:rsidRPr="000E7554" w:rsidRDefault="000E7554" w:rsidP="00506026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85EB4" w14:textId="77777777" w:rsidR="000E7554" w:rsidRPr="000E7554" w:rsidRDefault="000E7554" w:rsidP="00506026">
            <w:pPr>
              <w:spacing w:line="320" w:lineRule="exact"/>
              <w:rPr>
                <w:sz w:val="28"/>
                <w:szCs w:val="28"/>
              </w:rPr>
            </w:pPr>
          </w:p>
        </w:tc>
      </w:tr>
      <w:bookmarkEnd w:id="0"/>
      <w:tr w:rsidR="000E7554" w14:paraId="4C0D2139" w14:textId="77777777" w:rsidTr="000E7554">
        <w:tc>
          <w:tcPr>
            <w:tcW w:w="2830" w:type="dxa"/>
          </w:tcPr>
          <w:p w14:paraId="7EBD8321" w14:textId="77777777" w:rsidR="000E7554" w:rsidRPr="00F200C2" w:rsidRDefault="000E7554" w:rsidP="000E75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158B9" w14:textId="4EB6F48E" w:rsidR="000E7554" w:rsidRPr="00F200C2" w:rsidRDefault="000E7554" w:rsidP="004960D5">
            <w:pPr>
              <w:spacing w:line="320" w:lineRule="exact"/>
              <w:rPr>
                <w:sz w:val="28"/>
                <w:szCs w:val="28"/>
              </w:rPr>
            </w:pPr>
            <w:r w:rsidRPr="00F200C2">
              <w:rPr>
                <w:sz w:val="28"/>
                <w:szCs w:val="28"/>
              </w:rPr>
              <w:t>Name</w:t>
            </w:r>
            <w:r w:rsidR="00307559" w:rsidRPr="00F200C2">
              <w:rPr>
                <w:sz w:val="28"/>
                <w:szCs w:val="28"/>
              </w:rPr>
              <w:t xml:space="preserve"> of the </w:t>
            </w:r>
            <w:proofErr w:type="spellStart"/>
            <w:r w:rsidR="004960D5" w:rsidRPr="00F200C2">
              <w:rPr>
                <w:sz w:val="28"/>
                <w:szCs w:val="28"/>
              </w:rPr>
              <w:t>authorised</w:t>
            </w:r>
            <w:proofErr w:type="spellEnd"/>
            <w:r w:rsidR="004960D5" w:rsidRPr="00F200C2">
              <w:rPr>
                <w:sz w:val="28"/>
                <w:szCs w:val="28"/>
              </w:rPr>
              <w:t xml:space="preserve"> </w:t>
            </w:r>
            <w:r w:rsidR="00307559" w:rsidRPr="00F200C2">
              <w:rPr>
                <w:sz w:val="28"/>
                <w:szCs w:val="28"/>
              </w:rPr>
              <w:t>signatory (where applicable)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E159889" w14:textId="77777777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5D8985D3" w14:textId="77777777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auto"/>
              <w:right w:val="single" w:sz="4" w:space="0" w:color="auto"/>
            </w:tcBorders>
          </w:tcPr>
          <w:p w14:paraId="7FDFE97B" w14:textId="77777777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0E7554" w14:paraId="65176EDF" w14:textId="77777777" w:rsidTr="000E7554">
        <w:tc>
          <w:tcPr>
            <w:tcW w:w="2830" w:type="dxa"/>
          </w:tcPr>
          <w:p w14:paraId="4494C823" w14:textId="77777777" w:rsidR="000E7554" w:rsidRPr="00F200C2" w:rsidRDefault="000E7554" w:rsidP="000E7554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06631" w14:textId="5BD0C8F2" w:rsidR="000E7554" w:rsidRPr="00F200C2" w:rsidRDefault="000E7554" w:rsidP="004960D5">
            <w:pPr>
              <w:spacing w:line="320" w:lineRule="exact"/>
              <w:rPr>
                <w:sz w:val="28"/>
                <w:szCs w:val="28"/>
              </w:rPr>
            </w:pPr>
            <w:r w:rsidRPr="00F200C2">
              <w:rPr>
                <w:sz w:val="28"/>
                <w:szCs w:val="28"/>
              </w:rPr>
              <w:t>Post Title</w:t>
            </w:r>
            <w:r w:rsidRPr="00F200C2">
              <w:rPr>
                <w:spacing w:val="-3"/>
                <w:sz w:val="28"/>
                <w:szCs w:val="28"/>
              </w:rPr>
              <w:t xml:space="preserve"> </w:t>
            </w:r>
            <w:r w:rsidR="00307559" w:rsidRPr="00F200C2">
              <w:rPr>
                <w:sz w:val="28"/>
                <w:szCs w:val="28"/>
              </w:rPr>
              <w:t xml:space="preserve">of the </w:t>
            </w:r>
            <w:proofErr w:type="spellStart"/>
            <w:r w:rsidR="004960D5" w:rsidRPr="00F200C2">
              <w:rPr>
                <w:sz w:val="28"/>
                <w:szCs w:val="28"/>
              </w:rPr>
              <w:t>authorised</w:t>
            </w:r>
            <w:proofErr w:type="spellEnd"/>
            <w:r w:rsidR="004960D5" w:rsidRPr="00F200C2">
              <w:rPr>
                <w:sz w:val="28"/>
                <w:szCs w:val="28"/>
              </w:rPr>
              <w:t xml:space="preserve"> </w:t>
            </w:r>
            <w:r w:rsidR="00307559" w:rsidRPr="00F200C2">
              <w:rPr>
                <w:sz w:val="28"/>
                <w:szCs w:val="28"/>
              </w:rPr>
              <w:t>signatory (where applicable)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61D4184" w14:textId="77777777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4B672504" w14:textId="77777777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auto"/>
              <w:right w:val="single" w:sz="4" w:space="0" w:color="auto"/>
            </w:tcBorders>
          </w:tcPr>
          <w:p w14:paraId="4F03EFE8" w14:textId="77777777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0E7554" w14:paraId="71389B95" w14:textId="77777777" w:rsidTr="000E7554">
        <w:tc>
          <w:tcPr>
            <w:tcW w:w="2830" w:type="dxa"/>
          </w:tcPr>
          <w:p w14:paraId="2C8B021F" w14:textId="77777777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</w:p>
          <w:p w14:paraId="4F0547D0" w14:textId="7F31976C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  <w:r w:rsidRPr="000E7554">
              <w:rPr>
                <w:sz w:val="28"/>
                <w:szCs w:val="28"/>
              </w:rPr>
              <w:t>Telephone Number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8A0D87F" w14:textId="77777777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6D9E431F" w14:textId="77777777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auto"/>
              <w:right w:val="single" w:sz="4" w:space="0" w:color="auto"/>
            </w:tcBorders>
          </w:tcPr>
          <w:p w14:paraId="6B81E4EF" w14:textId="77777777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0E7554" w14:paraId="215819EC" w14:textId="77777777" w:rsidTr="000E7554">
        <w:tc>
          <w:tcPr>
            <w:tcW w:w="2830" w:type="dxa"/>
          </w:tcPr>
          <w:p w14:paraId="692DFD4F" w14:textId="77777777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</w:p>
          <w:p w14:paraId="23B59F96" w14:textId="4E4BAE05" w:rsidR="000E7554" w:rsidRPr="000E7554" w:rsidRDefault="000E7554">
            <w:pPr>
              <w:spacing w:line="320" w:lineRule="exact"/>
              <w:rPr>
                <w:sz w:val="28"/>
                <w:szCs w:val="28"/>
              </w:rPr>
            </w:pPr>
            <w:r w:rsidRPr="000E7554">
              <w:rPr>
                <w:sz w:val="28"/>
                <w:szCs w:val="28"/>
              </w:rPr>
              <w:t xml:space="preserve">Name of </w:t>
            </w:r>
            <w:r w:rsidR="00307559">
              <w:rPr>
                <w:sz w:val="28"/>
                <w:szCs w:val="28"/>
              </w:rPr>
              <w:t xml:space="preserve">the Applicant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9B80C18" w14:textId="77777777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74B4BCF2" w14:textId="77777777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9403" w14:textId="77777777" w:rsidR="000E7554" w:rsidRPr="000E7554" w:rsidRDefault="000E7554" w:rsidP="000E7554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0E7554" w14:paraId="4805D1BA" w14:textId="77777777" w:rsidTr="000E7554">
        <w:tc>
          <w:tcPr>
            <w:tcW w:w="2830" w:type="dxa"/>
          </w:tcPr>
          <w:p w14:paraId="64F9E297" w14:textId="77777777" w:rsidR="000E7554" w:rsidRPr="000E7554" w:rsidRDefault="000E7554" w:rsidP="00BD1026">
            <w:pPr>
              <w:spacing w:line="320" w:lineRule="exact"/>
              <w:rPr>
                <w:sz w:val="28"/>
                <w:szCs w:val="28"/>
              </w:rPr>
            </w:pPr>
          </w:p>
          <w:p w14:paraId="4BE73C9D" w14:textId="4E2B0F61" w:rsidR="000E7554" w:rsidRPr="000E7554" w:rsidRDefault="000E7554" w:rsidP="00BD1026">
            <w:pPr>
              <w:spacing w:line="320" w:lineRule="exact"/>
              <w:rPr>
                <w:sz w:val="28"/>
                <w:szCs w:val="28"/>
              </w:rPr>
            </w:pPr>
            <w:r w:rsidRPr="000E7554">
              <w:rPr>
                <w:sz w:val="28"/>
                <w:szCs w:val="28"/>
              </w:rPr>
              <w:t>Date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10D30A0" w14:textId="77777777" w:rsidR="000E7554" w:rsidRPr="000E7554" w:rsidRDefault="000E7554" w:rsidP="00BD1026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14:paraId="720F1894" w14:textId="77777777" w:rsidR="000E7554" w:rsidRPr="000E7554" w:rsidRDefault="000E7554" w:rsidP="00BD1026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auto"/>
            </w:tcBorders>
            <w:vAlign w:val="center"/>
          </w:tcPr>
          <w:p w14:paraId="482ED748" w14:textId="2FED9281" w:rsidR="000E7554" w:rsidRPr="000E7554" w:rsidRDefault="000E7554" w:rsidP="000E7554">
            <w:pPr>
              <w:spacing w:line="320" w:lineRule="exact"/>
              <w:jc w:val="center"/>
              <w:rPr>
                <w:sz w:val="28"/>
                <w:szCs w:val="28"/>
              </w:rPr>
            </w:pPr>
            <w:proofErr w:type="spellStart"/>
            <w:r w:rsidRPr="000E7554">
              <w:rPr>
                <w:sz w:val="28"/>
                <w:szCs w:val="28"/>
              </w:rPr>
              <w:t>Organisation</w:t>
            </w:r>
            <w:proofErr w:type="spellEnd"/>
            <w:r w:rsidRPr="000E7554">
              <w:rPr>
                <w:sz w:val="28"/>
                <w:szCs w:val="28"/>
              </w:rPr>
              <w:t xml:space="preserve"> Chop</w:t>
            </w:r>
          </w:p>
        </w:tc>
      </w:tr>
    </w:tbl>
    <w:p w14:paraId="309BB245" w14:textId="747FE3D6" w:rsidR="00837E9E" w:rsidRDefault="00837E9E" w:rsidP="00BD1026">
      <w:pPr>
        <w:spacing w:line="320" w:lineRule="exact"/>
        <w:rPr>
          <w:sz w:val="28"/>
          <w:szCs w:val="28"/>
        </w:rPr>
      </w:pPr>
    </w:p>
    <w:p w14:paraId="695483FF" w14:textId="57F00C96" w:rsidR="00837E9E" w:rsidRDefault="00837E9E" w:rsidP="00BD1026">
      <w:pPr>
        <w:spacing w:line="320" w:lineRule="exact"/>
        <w:rPr>
          <w:sz w:val="28"/>
          <w:szCs w:val="28"/>
        </w:rPr>
      </w:pPr>
    </w:p>
    <w:sectPr w:rsidR="00837E9E" w:rsidSect="009C053F">
      <w:footerReference w:type="default" r:id="rId8"/>
      <w:pgSz w:w="11906" w:h="16838"/>
      <w:pgMar w:top="1134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DD3AC" w14:textId="77777777" w:rsidR="00DD4782" w:rsidRDefault="00DD4782" w:rsidP="00553B6F">
      <w:r>
        <w:separator/>
      </w:r>
    </w:p>
  </w:endnote>
  <w:endnote w:type="continuationSeparator" w:id="0">
    <w:p w14:paraId="6CCEA302" w14:textId="77777777" w:rsidR="00DD4782" w:rsidRDefault="00DD4782" w:rsidP="0055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FA1D6" w14:textId="43EB0AFE" w:rsidR="00B92652" w:rsidRDefault="00B92652" w:rsidP="000E755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200C2" w:rsidRPr="00F200C2">
      <w:rPr>
        <w:noProof/>
        <w:lang w:val="zh-TW"/>
      </w:rPr>
      <w:t>5</w:t>
    </w:r>
    <w:r>
      <w:fldChar w:fldCharType="end"/>
    </w:r>
    <w:r>
      <w:rPr>
        <w:rFonts w:hint="eastAsia"/>
      </w:rPr>
      <w:t>/</w:t>
    </w:r>
    <w:r w:rsidR="00F200C2">
      <w:fldChar w:fldCharType="begin"/>
    </w:r>
    <w:r w:rsidR="00F200C2">
      <w:instrText xml:space="preserve"> NUMPAGES   \* MERGEFORMAT </w:instrText>
    </w:r>
    <w:r w:rsidR="00F200C2">
      <w:fldChar w:fldCharType="separate"/>
    </w:r>
    <w:r w:rsidR="00F200C2">
      <w:rPr>
        <w:noProof/>
      </w:rPr>
      <w:t>5</w:t>
    </w:r>
    <w:r w:rsidR="00F200C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B97AC" w14:textId="77777777" w:rsidR="00DD4782" w:rsidRDefault="00DD4782" w:rsidP="00553B6F">
      <w:r>
        <w:separator/>
      </w:r>
    </w:p>
  </w:footnote>
  <w:footnote w:type="continuationSeparator" w:id="0">
    <w:p w14:paraId="7E3AB38E" w14:textId="77777777" w:rsidR="00DD4782" w:rsidRDefault="00DD4782" w:rsidP="00553B6F">
      <w:r>
        <w:continuationSeparator/>
      </w:r>
    </w:p>
  </w:footnote>
  <w:footnote w:id="1">
    <w:p w14:paraId="30C9E0E4" w14:textId="73B9D230" w:rsidR="001361D2" w:rsidRDefault="001361D2" w:rsidP="002806A9">
      <w:pPr>
        <w:tabs>
          <w:tab w:val="left" w:pos="142"/>
        </w:tabs>
        <w:autoSpaceDE w:val="0"/>
        <w:autoSpaceDN w:val="0"/>
        <w:adjustRightInd w:val="0"/>
        <w:spacing w:line="0" w:lineRule="atLeast"/>
        <w:ind w:left="136" w:hangingChars="59" w:hanging="136"/>
        <w:jc w:val="both"/>
      </w:pPr>
      <w:r w:rsidRPr="005A677A">
        <w:rPr>
          <w:rStyle w:val="ab"/>
          <w:sz w:val="23"/>
          <w:szCs w:val="23"/>
        </w:rPr>
        <w:footnoteRef/>
      </w:r>
      <w:r w:rsidR="00BA3BBC" w:rsidRPr="005A677A">
        <w:rPr>
          <w:sz w:val="23"/>
          <w:szCs w:val="23"/>
        </w:rPr>
        <w:tab/>
      </w:r>
      <w:r w:rsidR="002C326E" w:rsidRPr="005A677A">
        <w:rPr>
          <w:sz w:val="23"/>
          <w:szCs w:val="23"/>
        </w:rPr>
        <w:t xml:space="preserve">The </w:t>
      </w:r>
      <w:r w:rsidR="00307559">
        <w:rPr>
          <w:sz w:val="23"/>
          <w:szCs w:val="23"/>
        </w:rPr>
        <w:t>usage</w:t>
      </w:r>
      <w:r w:rsidR="00307559" w:rsidRPr="005A677A">
        <w:rPr>
          <w:sz w:val="23"/>
          <w:szCs w:val="23"/>
        </w:rPr>
        <w:t xml:space="preserve"> </w:t>
      </w:r>
      <w:r w:rsidR="002C326E" w:rsidRPr="005A677A">
        <w:rPr>
          <w:sz w:val="23"/>
          <w:szCs w:val="23"/>
        </w:rPr>
        <w:t xml:space="preserve">rate (%) is </w:t>
      </w:r>
      <w:r w:rsidR="002C326E" w:rsidRPr="005A677A">
        <w:rPr>
          <w:kern w:val="0"/>
          <w:sz w:val="23"/>
          <w:szCs w:val="23"/>
          <w:lang w:eastAsia="zh-HK"/>
        </w:rPr>
        <w:t>calculated by dividing the total number of days in a year, i.e. 365</w:t>
      </w:r>
      <w:r w:rsidR="00A13D97">
        <w:rPr>
          <w:kern w:val="0"/>
          <w:sz w:val="23"/>
          <w:szCs w:val="23"/>
          <w:lang w:eastAsia="zh-HK"/>
        </w:rPr>
        <w:t>,</w:t>
      </w:r>
      <w:r w:rsidR="002C326E" w:rsidRPr="005A677A">
        <w:rPr>
          <w:kern w:val="0"/>
          <w:sz w:val="23"/>
          <w:szCs w:val="23"/>
          <w:lang w:eastAsia="zh-HK"/>
        </w:rPr>
        <w:t xml:space="preserve"> by the number of </w:t>
      </w:r>
      <w:proofErr w:type="spellStart"/>
      <w:r w:rsidR="00D81D08">
        <w:rPr>
          <w:kern w:val="0"/>
          <w:sz w:val="23"/>
          <w:szCs w:val="23"/>
          <w:lang w:eastAsia="zh-HK"/>
        </w:rPr>
        <w:t>programme</w:t>
      </w:r>
      <w:proofErr w:type="spellEnd"/>
      <w:r w:rsidR="002C326E" w:rsidRPr="005A677A">
        <w:rPr>
          <w:kern w:val="0"/>
          <w:sz w:val="23"/>
          <w:szCs w:val="23"/>
          <w:lang w:eastAsia="zh-HK"/>
        </w:rPr>
        <w:t xml:space="preserve"> days by the artists/arts group</w:t>
      </w:r>
      <w:r w:rsidR="00BA3BBC" w:rsidRPr="005A677A">
        <w:rPr>
          <w:kern w:val="0"/>
          <w:sz w:val="23"/>
          <w:szCs w:val="23"/>
          <w:lang w:eastAsia="zh-HK"/>
        </w:rPr>
        <w:t>s</w:t>
      </w:r>
      <w:r w:rsidR="002C326E" w:rsidRPr="005A677A">
        <w:rPr>
          <w:kern w:val="0"/>
          <w:sz w:val="23"/>
          <w:szCs w:val="23"/>
          <w:lang w:eastAsia="zh-HK"/>
        </w:rPr>
        <w:t xml:space="preserve"> and the </w:t>
      </w:r>
      <w:r w:rsidR="00BA3BBC" w:rsidRPr="005A677A">
        <w:rPr>
          <w:kern w:val="0"/>
          <w:sz w:val="23"/>
          <w:szCs w:val="23"/>
          <w:lang w:eastAsia="zh-HK"/>
        </w:rPr>
        <w:t>O</w:t>
      </w:r>
      <w:r w:rsidR="002C326E" w:rsidRPr="005A677A">
        <w:rPr>
          <w:kern w:val="0"/>
          <w:sz w:val="23"/>
          <w:szCs w:val="23"/>
          <w:lang w:eastAsia="zh-HK"/>
        </w:rPr>
        <w:t>perator.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38FE"/>
    <w:multiLevelType w:val="hybridMultilevel"/>
    <w:tmpl w:val="E7AE9802"/>
    <w:lvl w:ilvl="0" w:tplc="D77C3C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38649C"/>
    <w:multiLevelType w:val="hybridMultilevel"/>
    <w:tmpl w:val="1B2E3D28"/>
    <w:lvl w:ilvl="0" w:tplc="9050BB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F628EA"/>
    <w:multiLevelType w:val="hybridMultilevel"/>
    <w:tmpl w:val="C9961D5C"/>
    <w:lvl w:ilvl="0" w:tplc="F704EB7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7640F7"/>
    <w:multiLevelType w:val="hybridMultilevel"/>
    <w:tmpl w:val="50D2E288"/>
    <w:lvl w:ilvl="0" w:tplc="6D84FC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2D529D"/>
    <w:multiLevelType w:val="hybridMultilevel"/>
    <w:tmpl w:val="A9BC1A38"/>
    <w:lvl w:ilvl="0" w:tplc="76A03690">
      <w:start w:val="7"/>
      <w:numFmt w:val="upperLetter"/>
      <w:lvlText w:val="(%1)"/>
      <w:lvlJc w:val="left"/>
      <w:pPr>
        <w:ind w:left="36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6441CB"/>
    <w:multiLevelType w:val="hybridMultilevel"/>
    <w:tmpl w:val="A4B413DA"/>
    <w:lvl w:ilvl="0" w:tplc="D77C3C34">
      <w:start w:val="1"/>
      <w:numFmt w:val="upperLetter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5E579F"/>
    <w:multiLevelType w:val="multilevel"/>
    <w:tmpl w:val="50D2E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2221E1"/>
    <w:multiLevelType w:val="hybridMultilevel"/>
    <w:tmpl w:val="D548AEEC"/>
    <w:lvl w:ilvl="0" w:tplc="0CE6304C">
      <w:start w:val="1"/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8405916"/>
    <w:multiLevelType w:val="hybridMultilevel"/>
    <w:tmpl w:val="52E0E37C"/>
    <w:lvl w:ilvl="0" w:tplc="0CE6304C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DC1025D"/>
    <w:multiLevelType w:val="hybridMultilevel"/>
    <w:tmpl w:val="B4803DA2"/>
    <w:lvl w:ilvl="0" w:tplc="1F1847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BB7EE7"/>
    <w:multiLevelType w:val="hybridMultilevel"/>
    <w:tmpl w:val="D91E1572"/>
    <w:lvl w:ilvl="0" w:tplc="6630CC80">
      <w:start w:val="1"/>
      <w:numFmt w:val="lowerLetter"/>
      <w:lvlText w:val="(%1)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E55B96"/>
    <w:multiLevelType w:val="hybridMultilevel"/>
    <w:tmpl w:val="6C6836D2"/>
    <w:lvl w:ilvl="0" w:tplc="9502FA6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CE"/>
    <w:rsid w:val="00001D99"/>
    <w:rsid w:val="00026278"/>
    <w:rsid w:val="00034014"/>
    <w:rsid w:val="00045D8B"/>
    <w:rsid w:val="00054A38"/>
    <w:rsid w:val="00061406"/>
    <w:rsid w:val="0007487F"/>
    <w:rsid w:val="00080F7C"/>
    <w:rsid w:val="00085EED"/>
    <w:rsid w:val="000B56D6"/>
    <w:rsid w:val="000D2145"/>
    <w:rsid w:val="000D6735"/>
    <w:rsid w:val="000E2F1E"/>
    <w:rsid w:val="000E6233"/>
    <w:rsid w:val="000E7554"/>
    <w:rsid w:val="000F18C7"/>
    <w:rsid w:val="000F390A"/>
    <w:rsid w:val="000F7B21"/>
    <w:rsid w:val="0010510D"/>
    <w:rsid w:val="00105F6D"/>
    <w:rsid w:val="00112E5E"/>
    <w:rsid w:val="0011631E"/>
    <w:rsid w:val="0013397B"/>
    <w:rsid w:val="00133A35"/>
    <w:rsid w:val="00135681"/>
    <w:rsid w:val="001361D2"/>
    <w:rsid w:val="00136E02"/>
    <w:rsid w:val="00140DEB"/>
    <w:rsid w:val="001631F8"/>
    <w:rsid w:val="001B0C3D"/>
    <w:rsid w:val="001C3988"/>
    <w:rsid w:val="001C53EA"/>
    <w:rsid w:val="001E0218"/>
    <w:rsid w:val="001E5F25"/>
    <w:rsid w:val="001F4CA0"/>
    <w:rsid w:val="002232B0"/>
    <w:rsid w:val="00240A17"/>
    <w:rsid w:val="00243203"/>
    <w:rsid w:val="00255253"/>
    <w:rsid w:val="002644FE"/>
    <w:rsid w:val="00267385"/>
    <w:rsid w:val="002806A9"/>
    <w:rsid w:val="00290B9B"/>
    <w:rsid w:val="002B0991"/>
    <w:rsid w:val="002C2612"/>
    <w:rsid w:val="002C326E"/>
    <w:rsid w:val="002C72A7"/>
    <w:rsid w:val="002D12D8"/>
    <w:rsid w:val="002F3AD2"/>
    <w:rsid w:val="00307559"/>
    <w:rsid w:val="00322E54"/>
    <w:rsid w:val="003300E0"/>
    <w:rsid w:val="00343220"/>
    <w:rsid w:val="00380FB5"/>
    <w:rsid w:val="00381618"/>
    <w:rsid w:val="003A4FFD"/>
    <w:rsid w:val="003B6A2A"/>
    <w:rsid w:val="003C5D1F"/>
    <w:rsid w:val="003D6B10"/>
    <w:rsid w:val="003E5B68"/>
    <w:rsid w:val="0041136B"/>
    <w:rsid w:val="00413B3B"/>
    <w:rsid w:val="00415CBF"/>
    <w:rsid w:val="004327DD"/>
    <w:rsid w:val="00434EE6"/>
    <w:rsid w:val="00442C2B"/>
    <w:rsid w:val="00444A63"/>
    <w:rsid w:val="0046133F"/>
    <w:rsid w:val="00477D9D"/>
    <w:rsid w:val="00481459"/>
    <w:rsid w:val="00482C75"/>
    <w:rsid w:val="00486C85"/>
    <w:rsid w:val="00494042"/>
    <w:rsid w:val="004960D5"/>
    <w:rsid w:val="004C4AA5"/>
    <w:rsid w:val="0053123A"/>
    <w:rsid w:val="00533F1D"/>
    <w:rsid w:val="0054227A"/>
    <w:rsid w:val="00544E98"/>
    <w:rsid w:val="00551D66"/>
    <w:rsid w:val="00553B6F"/>
    <w:rsid w:val="005559FC"/>
    <w:rsid w:val="00570A63"/>
    <w:rsid w:val="005843C9"/>
    <w:rsid w:val="005866E3"/>
    <w:rsid w:val="00597CA6"/>
    <w:rsid w:val="005A677A"/>
    <w:rsid w:val="005C0172"/>
    <w:rsid w:val="005C3920"/>
    <w:rsid w:val="005D6ADF"/>
    <w:rsid w:val="005D7AB9"/>
    <w:rsid w:val="005E1666"/>
    <w:rsid w:val="00607D7F"/>
    <w:rsid w:val="00615596"/>
    <w:rsid w:val="0061777B"/>
    <w:rsid w:val="00621D85"/>
    <w:rsid w:val="006456C8"/>
    <w:rsid w:val="00662C12"/>
    <w:rsid w:val="00667354"/>
    <w:rsid w:val="00675B0C"/>
    <w:rsid w:val="00680F84"/>
    <w:rsid w:val="00682D72"/>
    <w:rsid w:val="006868E4"/>
    <w:rsid w:val="006A6475"/>
    <w:rsid w:val="006B00E3"/>
    <w:rsid w:val="006B247E"/>
    <w:rsid w:val="006B3F18"/>
    <w:rsid w:val="006B4F97"/>
    <w:rsid w:val="006B7513"/>
    <w:rsid w:val="006C0F22"/>
    <w:rsid w:val="006C501B"/>
    <w:rsid w:val="0070534C"/>
    <w:rsid w:val="007360A9"/>
    <w:rsid w:val="00753ECF"/>
    <w:rsid w:val="00754A3E"/>
    <w:rsid w:val="00764FCE"/>
    <w:rsid w:val="007C721A"/>
    <w:rsid w:val="007D149E"/>
    <w:rsid w:val="007E484C"/>
    <w:rsid w:val="007F2B6A"/>
    <w:rsid w:val="007F5077"/>
    <w:rsid w:val="007F5224"/>
    <w:rsid w:val="00802778"/>
    <w:rsid w:val="00810E6A"/>
    <w:rsid w:val="00827C94"/>
    <w:rsid w:val="00836199"/>
    <w:rsid w:val="00837E9E"/>
    <w:rsid w:val="00844C9F"/>
    <w:rsid w:val="008463AC"/>
    <w:rsid w:val="0085169B"/>
    <w:rsid w:val="008754E1"/>
    <w:rsid w:val="00895ADB"/>
    <w:rsid w:val="00897996"/>
    <w:rsid w:val="008A33A8"/>
    <w:rsid w:val="008C0442"/>
    <w:rsid w:val="008C281E"/>
    <w:rsid w:val="008D1A3B"/>
    <w:rsid w:val="008D35C2"/>
    <w:rsid w:val="008F5668"/>
    <w:rsid w:val="009221EE"/>
    <w:rsid w:val="0092300C"/>
    <w:rsid w:val="009303E2"/>
    <w:rsid w:val="0094356E"/>
    <w:rsid w:val="009600BC"/>
    <w:rsid w:val="00974FB3"/>
    <w:rsid w:val="0097607A"/>
    <w:rsid w:val="00996E53"/>
    <w:rsid w:val="009A5FFB"/>
    <w:rsid w:val="009A7C6A"/>
    <w:rsid w:val="009B0EF9"/>
    <w:rsid w:val="009C053F"/>
    <w:rsid w:val="00A01696"/>
    <w:rsid w:val="00A11A72"/>
    <w:rsid w:val="00A134B0"/>
    <w:rsid w:val="00A13D97"/>
    <w:rsid w:val="00A311D1"/>
    <w:rsid w:val="00A36BF7"/>
    <w:rsid w:val="00A3708B"/>
    <w:rsid w:val="00A50771"/>
    <w:rsid w:val="00A61733"/>
    <w:rsid w:val="00A621C7"/>
    <w:rsid w:val="00A859B0"/>
    <w:rsid w:val="00AA367B"/>
    <w:rsid w:val="00AA7517"/>
    <w:rsid w:val="00AE0939"/>
    <w:rsid w:val="00AF3FE5"/>
    <w:rsid w:val="00AF4208"/>
    <w:rsid w:val="00AF5392"/>
    <w:rsid w:val="00AF64E2"/>
    <w:rsid w:val="00B0347B"/>
    <w:rsid w:val="00B03DC6"/>
    <w:rsid w:val="00B14D13"/>
    <w:rsid w:val="00B30DEB"/>
    <w:rsid w:val="00B3699D"/>
    <w:rsid w:val="00B4436E"/>
    <w:rsid w:val="00B92652"/>
    <w:rsid w:val="00B92A79"/>
    <w:rsid w:val="00B95AA8"/>
    <w:rsid w:val="00BA3BBC"/>
    <w:rsid w:val="00BB5140"/>
    <w:rsid w:val="00BD1026"/>
    <w:rsid w:val="00BD28B2"/>
    <w:rsid w:val="00BE0F2B"/>
    <w:rsid w:val="00BE14F9"/>
    <w:rsid w:val="00C018D8"/>
    <w:rsid w:val="00C06CEE"/>
    <w:rsid w:val="00C152FE"/>
    <w:rsid w:val="00C20730"/>
    <w:rsid w:val="00C95C8B"/>
    <w:rsid w:val="00CA1A16"/>
    <w:rsid w:val="00CA55F0"/>
    <w:rsid w:val="00CC4463"/>
    <w:rsid w:val="00CC7757"/>
    <w:rsid w:val="00CD7A0F"/>
    <w:rsid w:val="00CE1DD5"/>
    <w:rsid w:val="00CF0484"/>
    <w:rsid w:val="00D16798"/>
    <w:rsid w:val="00D1685C"/>
    <w:rsid w:val="00D214AB"/>
    <w:rsid w:val="00D23159"/>
    <w:rsid w:val="00D248C8"/>
    <w:rsid w:val="00D27CE3"/>
    <w:rsid w:val="00D61B22"/>
    <w:rsid w:val="00D66493"/>
    <w:rsid w:val="00D81D08"/>
    <w:rsid w:val="00D83134"/>
    <w:rsid w:val="00D83F93"/>
    <w:rsid w:val="00D87F57"/>
    <w:rsid w:val="00D90FE2"/>
    <w:rsid w:val="00DB1239"/>
    <w:rsid w:val="00DB3455"/>
    <w:rsid w:val="00DB5CD0"/>
    <w:rsid w:val="00DC796C"/>
    <w:rsid w:val="00DD4782"/>
    <w:rsid w:val="00DE5401"/>
    <w:rsid w:val="00DE7ADC"/>
    <w:rsid w:val="00DF7B11"/>
    <w:rsid w:val="00E01CDC"/>
    <w:rsid w:val="00E21193"/>
    <w:rsid w:val="00E2209B"/>
    <w:rsid w:val="00E22530"/>
    <w:rsid w:val="00E23D55"/>
    <w:rsid w:val="00E35F73"/>
    <w:rsid w:val="00E57726"/>
    <w:rsid w:val="00E64851"/>
    <w:rsid w:val="00E93A6C"/>
    <w:rsid w:val="00EA77C4"/>
    <w:rsid w:val="00EB4E18"/>
    <w:rsid w:val="00EE78F2"/>
    <w:rsid w:val="00F179A3"/>
    <w:rsid w:val="00F200C2"/>
    <w:rsid w:val="00F202BE"/>
    <w:rsid w:val="00F37599"/>
    <w:rsid w:val="00F51A47"/>
    <w:rsid w:val="00F569C7"/>
    <w:rsid w:val="00F63F87"/>
    <w:rsid w:val="00F64214"/>
    <w:rsid w:val="00F67800"/>
    <w:rsid w:val="00F84C3C"/>
    <w:rsid w:val="00F96160"/>
    <w:rsid w:val="00FC12C9"/>
    <w:rsid w:val="00FC6B99"/>
    <w:rsid w:val="00FE0C6D"/>
    <w:rsid w:val="00FE38F5"/>
    <w:rsid w:val="00FE577C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F66685"/>
  <w15:chartTrackingRefBased/>
  <w15:docId w15:val="{C67E167D-C5EF-2D4B-8D36-490CC94D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CE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ssue Action POC,3,POCG Table Text,Dot pt,F5 List Paragraph,List Paragraph Char Char Char,Indicator Text,Colorful List - Accent 11,Numbered Para 1,Bullet 1,Bullet Points,List Paragraph2,MAIN CONTENT,Normal numbered,ADB paragraph numbering"/>
    <w:basedOn w:val="a"/>
    <w:link w:val="a4"/>
    <w:uiPriority w:val="1"/>
    <w:qFormat/>
    <w:rsid w:val="00895AD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53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53B6F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53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53B6F"/>
    <w:rPr>
      <w:rFonts w:ascii="Times New Roman" w:hAnsi="Times New Roman"/>
      <w:kern w:val="2"/>
    </w:rPr>
  </w:style>
  <w:style w:type="character" w:customStyle="1" w:styleId="a4">
    <w:name w:val="清單段落 字元"/>
    <w:aliases w:val="Issue Action POC 字元,3 字元,POCG Table Text 字元,Dot pt 字元,F5 List Paragraph 字元,List Paragraph Char Char Char 字元,Indicator Text 字元,Colorful List - Accent 11 字元,Numbered Para 1 字元,Bullet 1 字元,Bullet Points 字元,List Paragraph2 字元,MAIN CONTENT 字元"/>
    <w:link w:val="a3"/>
    <w:uiPriority w:val="1"/>
    <w:qFormat/>
    <w:locked/>
    <w:rsid w:val="002C2612"/>
    <w:rPr>
      <w:rFonts w:ascii="Times New Roman" w:hAnsi="Times New Roman"/>
      <w:kern w:val="2"/>
      <w:sz w:val="24"/>
      <w:szCs w:val="24"/>
      <w:lang w:eastAsia="zh-TW"/>
    </w:rPr>
  </w:style>
  <w:style w:type="paragraph" w:styleId="a9">
    <w:name w:val="footnote text"/>
    <w:basedOn w:val="a"/>
    <w:link w:val="aa"/>
    <w:uiPriority w:val="99"/>
    <w:semiHidden/>
    <w:unhideWhenUsed/>
    <w:rsid w:val="001361D2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1361D2"/>
    <w:rPr>
      <w:rFonts w:ascii="Times New Roman" w:hAnsi="Times New Roman"/>
      <w:kern w:val="2"/>
      <w:lang w:eastAsia="zh-TW"/>
    </w:rPr>
  </w:style>
  <w:style w:type="character" w:styleId="ab">
    <w:name w:val="footnote reference"/>
    <w:basedOn w:val="a0"/>
    <w:uiPriority w:val="99"/>
    <w:semiHidden/>
    <w:unhideWhenUsed/>
    <w:rsid w:val="001361D2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C018D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18D8"/>
  </w:style>
  <w:style w:type="character" w:customStyle="1" w:styleId="ae">
    <w:name w:val="註解文字 字元"/>
    <w:basedOn w:val="a0"/>
    <w:link w:val="ad"/>
    <w:uiPriority w:val="99"/>
    <w:semiHidden/>
    <w:rsid w:val="00C018D8"/>
    <w:rPr>
      <w:rFonts w:ascii="Times New Roman" w:hAnsi="Times New Roman"/>
      <w:kern w:val="2"/>
      <w:sz w:val="24"/>
      <w:szCs w:val="24"/>
      <w:lang w:eastAsia="zh-T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018D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018D8"/>
    <w:rPr>
      <w:rFonts w:ascii="Times New Roman" w:hAnsi="Times New Roman"/>
      <w:b/>
      <w:bCs/>
      <w:kern w:val="2"/>
      <w:sz w:val="24"/>
      <w:szCs w:val="24"/>
      <w:lang w:eastAsia="zh-TW"/>
    </w:rPr>
  </w:style>
  <w:style w:type="paragraph" w:styleId="af1">
    <w:name w:val="Revision"/>
    <w:hidden/>
    <w:uiPriority w:val="99"/>
    <w:semiHidden/>
    <w:rsid w:val="00C018D8"/>
    <w:rPr>
      <w:rFonts w:ascii="Times New Roman" w:hAnsi="Times New Roman"/>
      <w:kern w:val="2"/>
      <w:sz w:val="24"/>
      <w:szCs w:val="24"/>
      <w:lang w:eastAsia="zh-TW"/>
    </w:rPr>
  </w:style>
  <w:style w:type="paragraph" w:styleId="af2">
    <w:name w:val="Balloon Text"/>
    <w:basedOn w:val="a"/>
    <w:link w:val="af3"/>
    <w:uiPriority w:val="99"/>
    <w:semiHidden/>
    <w:unhideWhenUsed/>
    <w:rsid w:val="00C01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018D8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49404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4042"/>
    <w:pPr>
      <w:autoSpaceDE w:val="0"/>
      <w:autoSpaceDN w:val="0"/>
    </w:pPr>
    <w:rPr>
      <w:rFonts w:ascii="Arial" w:eastAsia="Arial" w:hAnsi="Arial" w:cs="Arial"/>
      <w:kern w:val="0"/>
      <w:sz w:val="22"/>
      <w:szCs w:val="22"/>
      <w:lang w:eastAsia="en-US"/>
    </w:rPr>
  </w:style>
  <w:style w:type="table" w:styleId="af4">
    <w:name w:val="Table Grid"/>
    <w:basedOn w:val="a1"/>
    <w:uiPriority w:val="59"/>
    <w:rsid w:val="000E7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CD57-702D-4005-91AA-156A74B2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588</Words>
  <Characters>3235</Characters>
  <Application>Microsoft Office Word</Application>
  <DocSecurity>0</DocSecurity>
  <Lines>294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HAB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 SL YIU</dc:creator>
  <cp:keywords/>
  <cp:lastModifiedBy>Kathy WT LAU</cp:lastModifiedBy>
  <cp:revision>6</cp:revision>
  <cp:lastPrinted>2023-07-26T13:29:00Z</cp:lastPrinted>
  <dcterms:created xsi:type="dcterms:W3CDTF">2024-09-26T10:35:00Z</dcterms:created>
  <dcterms:modified xsi:type="dcterms:W3CDTF">2024-09-27T09:26:00Z</dcterms:modified>
</cp:coreProperties>
</file>